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BA1C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GIMNAZIJA MATIJE ANTUNA RELJKOVIĆA </w:t>
      </w:r>
    </w:p>
    <w:p w14:paraId="5BE1BD54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Trg bana Josipa Šokčevića 1</w:t>
      </w:r>
    </w:p>
    <w:p w14:paraId="7E2934B3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32100 Vinkovci</w:t>
      </w:r>
    </w:p>
    <w:p w14:paraId="0DD7BA88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1B9E7E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14:paraId="469C0C42" w14:textId="6B9A41F0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27B0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6B8F1A90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AF74D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13. listopada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5EE41E2" w14:textId="77777777" w:rsidR="003D0E32" w:rsidRPr="00A85310" w:rsidRDefault="003D0E32" w:rsidP="003D0E32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26C8" w14:textId="77777777" w:rsidR="003D0E32" w:rsidRPr="00A85310" w:rsidRDefault="003D0E32" w:rsidP="003D0E32">
      <w:p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Na temelju članaka 105. - 107. Zakona o odgoju i obrazovanju u osnovnoj i srednjoj školi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7/17, 68/18, 98/19, 64/20, 151/22 i 156/23) i članaka 5. – 7. Pravilnika o postupku zapošljavanja te procjeni i vrednovanju kandidata za zapošljavanje Gimnazije Matije Antuna Reljkovića, ravnateljica Gimnazije Matije Antuna Reljkovića objavljuje</w:t>
      </w:r>
    </w:p>
    <w:p w14:paraId="0076C2E4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1F5E99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CEF25" w14:textId="77777777" w:rsidR="003D0E32" w:rsidRPr="00A85310" w:rsidRDefault="003D0E32" w:rsidP="003D0E3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14:paraId="08EF4266" w14:textId="77777777" w:rsidR="003D0E32" w:rsidRPr="00A85310" w:rsidRDefault="003D0E32" w:rsidP="003D0E3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14:paraId="5DD3025E" w14:textId="77777777" w:rsidR="003D0E32" w:rsidRPr="00A85310" w:rsidRDefault="003D0E32" w:rsidP="003D0E32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EBCA6" w14:textId="6CE8C775" w:rsidR="003D0E32" w:rsidRPr="00A85310" w:rsidRDefault="003D0E32" w:rsidP="003D0E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nastavnik/ca Sociologije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izvršitelj/ica,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vrijeme, ne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nastave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tjedno)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uz uvjet probnog rada u trajanju od 6 mjeseci</w:t>
      </w:r>
    </w:p>
    <w:p w14:paraId="6767E061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17CC4C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</w:p>
    <w:p w14:paraId="07054F0A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za zasnivanje radnog odnosa</w:t>
      </w:r>
    </w:p>
    <w:p w14:paraId="71B5D46C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A3305D" w14:textId="77777777" w:rsidR="003D0E32" w:rsidRPr="0079238E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333333"/>
          <w:sz w:val="24"/>
          <w:szCs w:val="24"/>
          <w:lang w:val="en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opće uvjete za zasnivanje radnog odnosa, sukladno općim propisima o radu, kandidati trebaju ispunjavati i posebne uvjete sukladno 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9238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(„Narodne novine“, br. 87/08, 86/09, 92/10, 105/10, 90/11, 5/12, 16/12, 86/12, 126/12, 94/13, 152/14, 7/17, 68/18, 98/19, 64/20, 151/22 i 156/23).</w:t>
      </w:r>
    </w:p>
    <w:p w14:paraId="7A8346CF" w14:textId="77777777" w:rsidR="003D0E32" w:rsidRDefault="003D0E32" w:rsidP="003D0E3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06A0A" w14:textId="77777777" w:rsidR="003D0E32" w:rsidRPr="00A85310" w:rsidRDefault="003D0E32" w:rsidP="003D0E3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 je u sjedištu Gimnazije Matije Antuna Reljkovića (dalje u tekstu: Škola) u Vinkovcima, Trg bana Josipa Šokčevića 1, a prema potrebi i izvan sjedišta Škole.</w:t>
      </w:r>
    </w:p>
    <w:p w14:paraId="5730B868" w14:textId="77777777" w:rsidR="003D0E32" w:rsidRPr="00A85310" w:rsidRDefault="003D0E32" w:rsidP="003D0E3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1F3F28" w14:textId="77777777" w:rsidR="003D0E32" w:rsidRDefault="003D0E32" w:rsidP="003D0E3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ravnopravno javiti osobe oba spola (Zakon o ravnopravnosti spolova,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82/08, 69/17). </w:t>
      </w:r>
    </w:p>
    <w:p w14:paraId="60C69F0C" w14:textId="77777777" w:rsidR="003D0E32" w:rsidRDefault="003D0E32" w:rsidP="003D0E3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D06E12" w14:textId="77777777" w:rsidR="003D0E32" w:rsidRPr="00A85310" w:rsidRDefault="003D0E32" w:rsidP="003D0E32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natječaju, a imaju rodno značenje koriste se neutralno i odnose se jednako na muške i ženske kandidate.</w:t>
      </w:r>
    </w:p>
    <w:p w14:paraId="5D1B89CB" w14:textId="77777777" w:rsidR="003D0E32" w:rsidRPr="00A85310" w:rsidRDefault="003D0E32" w:rsidP="003D0E32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82281C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radni odnos ne može biti primljena osoba za čiji prijam postoje zapreke za zasnivanje radnog odnosa iz članka 106. Zakona o odgoju i obrazovanju u osnovnoj i srednjoj školi </w:t>
      </w:r>
      <w:r w:rsidRPr="007F504A">
        <w:rPr>
          <w:rFonts w:ascii="Times New Roman" w:eastAsia="Times New Roman" w:hAnsi="Times New Roman" w:cs="Times New Roman"/>
          <w:sz w:val="24"/>
          <w:szCs w:val="24"/>
          <w:lang w:eastAsia="hr-HR"/>
        </w:rPr>
        <w:t>(„Narodne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110BA">
        <w:rPr>
          <w:rFonts w:ascii="Times New Roman" w:eastAsia="Times New Roman" w:hAnsi="Times New Roman" w:cs="Times New Roman"/>
          <w:sz w:val="24"/>
          <w:szCs w:val="24"/>
          <w:lang w:eastAsia="hr-HR"/>
        </w:rPr>
        <w:t>87/08, 86/09, 92/10, 105/10, 90/11, 5/12, 16/12, 86/12, 126/12, 94/13, 152/14, 07/17, 68/18, 98/19, 64/20, 151/22, 155/23 i 156/23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0497B36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089391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12106B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Prijava na natječaj</w:t>
      </w:r>
    </w:p>
    <w:p w14:paraId="020CC4B2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E2A2C0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pisanoj, </w:t>
      </w:r>
      <w:r w:rsidRPr="009214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vlastoručno potpisanoj prijavi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natječaj kandidati obvezno navode osobne podatke (ime i prezime, adresu, kontakt – broj telefona i e-mail adresu) te naziv radnog mjesta na koje se prijavljuju.</w:t>
      </w:r>
    </w:p>
    <w:p w14:paraId="178A8189" w14:textId="77777777" w:rsidR="003D0E32" w:rsidRPr="00A85310" w:rsidRDefault="003D0E32" w:rsidP="003D0E3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830D3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vlastoručno potpisanu prijavu kandidati su obvezni priložiti:</w:t>
      </w:r>
    </w:p>
    <w:p w14:paraId="6495D023" w14:textId="77777777" w:rsidR="003D0E32" w:rsidRPr="00A85310" w:rsidRDefault="003D0E32" w:rsidP="003D0E3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625EC579" w14:textId="77777777" w:rsidR="003D0E32" w:rsidRPr="00A85310" w:rsidRDefault="003D0E32" w:rsidP="003D0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stupnju i vrsti stečene stručne spreme (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je stekao inozemnu obrazovnu kvalifikaciju dužan je priložiti rješenje Ministarstva znanosti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obrazovanja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mladih</w:t>
      </w:r>
      <w:r w:rsidRPr="00D92C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priznavanju inozemne stručne kvalifikacije radi pristupa reguliranoj profesiji u skladu sa Zakonom o reguliranim profesijama i priznavanju inozemnih stručnih kvalifikacija, „Narodne novine“, br. 82/15, 70/19, 47/20 i 123/23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</w:t>
      </w:r>
    </w:p>
    <w:p w14:paraId="68CAAF56" w14:textId="77777777" w:rsidR="003D0E32" w:rsidRPr="00A85310" w:rsidRDefault="003D0E32" w:rsidP="003D0E3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42B5642A" w14:textId="77777777" w:rsidR="003D0E32" w:rsidRPr="00A85310" w:rsidRDefault="003D0E32" w:rsidP="003D0E3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uvjerenje-potvrda nadležnog suda da se protiv kandidata ne vodi kazneni postupak koja ne smije biti starija od 30 dana od dana objave natječaja, </w:t>
      </w:r>
    </w:p>
    <w:p w14:paraId="43D064A4" w14:textId="77777777" w:rsidR="003D0E32" w:rsidRPr="00A85310" w:rsidRDefault="003D0E32" w:rsidP="003D0E32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evidentiranom radnom stažu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(elektronički zapis ili potvrdu o podacima evidentiranim u matičnoj evidenciji Hrvatskog zavoda za mirovinsko osiguranje).</w:t>
      </w:r>
    </w:p>
    <w:p w14:paraId="2CB1C910" w14:textId="77777777" w:rsidR="003D0E32" w:rsidRPr="00A85310" w:rsidRDefault="003D0E32" w:rsidP="003D0E32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7B2A5A" w14:textId="77777777" w:rsidR="003D0E32" w:rsidRPr="00A85310" w:rsidRDefault="003D0E32" w:rsidP="003D0E32">
      <w:pPr>
        <w:spacing w:after="0" w:line="240" w:lineRule="auto"/>
        <w:ind w:left="-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1499BB" w14:textId="77777777" w:rsidR="003D0E32" w:rsidRPr="00A85310" w:rsidRDefault="003D0E32" w:rsidP="003D0E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Testiranje kandidata</w:t>
      </w:r>
      <w:r w:rsidRPr="00A85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</w:p>
    <w:p w14:paraId="545A8F5F" w14:textId="77777777" w:rsidR="003D0E32" w:rsidRPr="00A85310" w:rsidRDefault="003D0E32" w:rsidP="003D0E3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3B13D8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Kandidati koji su pravodobno dostavili potpunu prijavu sa svim prilozima, odnosno ispravama i ispunjavaju uvjete natječaja, dužni su pristupiti procjeni odnosno vrednovanju iz područja prema odredbama Pravilnika o postupku zapošljavanja te procjeni i vrednovanju kandidata za zapošljavanje Gimnazije Matije Antuna Reljkovića koji je dostupan na sljedećoj poveznici: </w:t>
      </w:r>
    </w:p>
    <w:p w14:paraId="42750143" w14:textId="77777777" w:rsidR="003D0E32" w:rsidRPr="00A85310" w:rsidRDefault="00D27B03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hyperlink r:id="rId5" w:history="1">
        <w:r w:rsidR="003D0E32" w:rsidRPr="00A853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https://gimnazijavk.hr/wp-content/uploads/2021/10/Svaganovic-Pravilnik-o-nacinu-i-postupku-zaposljavanja-te-procjeni-i-vrednovanju-kandidata-za-zaposljavanje.pdf</w:t>
        </w:r>
      </w:hyperlink>
      <w:r w:rsidR="003D0E32"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DBE3F3C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Najmanje 2 dana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 održavanja prethodne provjere znanja i sposobnosti odnosno vrednovanja kandidata, na službenoj stranici Škole </w:t>
      </w:r>
      <w:hyperlink r:id="rId6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mjesto, način provjere, lista kandidata te datum i vrijeme istoga.</w:t>
      </w:r>
    </w:p>
    <w:p w14:paraId="268C96BF" w14:textId="77777777" w:rsidR="003D0E32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provjeri znanja i sposobnosti odnosno vrednovanju, smatrat će se da je povukao prijavu na natječaj.</w:t>
      </w:r>
    </w:p>
    <w:p w14:paraId="7A7FEED5" w14:textId="77777777" w:rsidR="003D0E32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16C145" w14:textId="3BE8F06A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Popis literature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testiranje za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radno mjesto nastavnik/ca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Sociologije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  </w:t>
      </w:r>
      <w:r w:rsidRPr="00A8531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41014B48" w14:textId="77777777" w:rsidR="003D0E32" w:rsidRPr="00A85310" w:rsidRDefault="003D0E32" w:rsidP="003D0E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(NN 87/08, 86/09, 92/10, 105/10, 90/11, 5/12, 16/12, 86/12, 126/12, 94/13, 152/14, 7/17, 68/18, 98/19, 64/20, 151/22 i 156/23),</w:t>
      </w:r>
    </w:p>
    <w:p w14:paraId="69B1F37A" w14:textId="77777777" w:rsidR="003D0E32" w:rsidRPr="00A85310" w:rsidRDefault="003D0E32" w:rsidP="003D0E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 o načinima, postupcima i elementima vrednovanja učenika u osnovnim i srednjim školama (NN 112/10, 82/19, 43/20 i 100/21),</w:t>
      </w:r>
    </w:p>
    <w:p w14:paraId="6AD685DB" w14:textId="77777777" w:rsidR="003D0E32" w:rsidRPr="00A85310" w:rsidRDefault="003D0E32" w:rsidP="003D0E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Kurikulum za nastavni predmet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Sociologije za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gimnazije u Republici Hrvatskoj (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055E7">
        <w:rPr>
          <w:rFonts w:ascii="Times New Roman" w:eastAsia="Times New Roman" w:hAnsi="Times New Roman" w:cs="Times New Roman"/>
          <w:sz w:val="24"/>
          <w:szCs w:val="24"/>
          <w:lang w:eastAsia="hr-HR"/>
        </w:rPr>
        <w:t>/19)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2DA0A09" w14:textId="77777777" w:rsidR="003D0E32" w:rsidRPr="00A85310" w:rsidRDefault="003D0E32" w:rsidP="003D0E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Kurikulumi međupredmetnih tema (NN 7/19, 10/19),</w:t>
      </w:r>
    </w:p>
    <w:p w14:paraId="41BFCF44" w14:textId="77777777" w:rsidR="003D0E32" w:rsidRPr="00A85310" w:rsidRDefault="003D0E32" w:rsidP="003D0E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Vrednovanje odgojno-obrazovnih ishoda u nastavnome predmetu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Sociologija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67F2EEE" w14:textId="77777777" w:rsidR="003D0E32" w:rsidRPr="00A85310" w:rsidRDefault="003D0E32" w:rsidP="003D0E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Suvremene metode učenja i poučavanja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Sociologije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384864" w14:textId="77777777" w:rsidR="003D0E32" w:rsidRPr="00A85310" w:rsidRDefault="003D0E32" w:rsidP="003D0E3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Opća literatura za provjeru informatičke pismenosti.</w:t>
      </w:r>
    </w:p>
    <w:p w14:paraId="545E2056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A0B6E51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393E28E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prednosti pri zapošljavanju</w:t>
      </w:r>
    </w:p>
    <w:p w14:paraId="3B674637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FD83A7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prednosti prilikom zapošljavanja moguće je ostvariti prema članku 102. i 103.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hrvatskim braniteljima iz Domovinskog rata i članovima njihovih obitelji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121/17, 98/19, 84/21 i 156/23), članku 48. stavku 1. – 3. Zakona o civilnim stradalnicima iz Domovinskog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84/21), članku 48. f Zakona o zaštiti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vojnih i civilnih invalida rata (</w:t>
      </w:r>
      <w:r w:rsidRPr="00684E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33/92, 57/92, 77/92, 27/93, 58/93, 2/94, 76/94, 108/95, 108/96, 82/01, 103/03, 148/13 i 98/19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članku 9. Zakona o profesionalnoj rehabilitaciji i zapošljavanju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684EB8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7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157/13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8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152/14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hyperlink r:id="rId9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r-HR"/>
          </w:rPr>
          <w:t>39/18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hyperlink r:id="rId10" w:tgtFrame="_blank" w:history="1">
        <w:r w:rsidRPr="00A85310">
          <w:rPr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32/20</w:t>
        </w:r>
      </w:hyperlink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2FB03EB6" w14:textId="77777777" w:rsidR="003D0E32" w:rsidRPr="00A85310" w:rsidRDefault="003D0E32" w:rsidP="003D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ab/>
        <w:t>Kandidat koji ostvaruje pravo prednosti prilikom zapošljavanja prema navedenim propisima, a želi koristiti to pravo, dužan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14:paraId="1762A9EE" w14:textId="77777777" w:rsidR="003D0E32" w:rsidRPr="00A85310" w:rsidRDefault="003D0E32" w:rsidP="003D0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ab/>
        <w:t xml:space="preserve">Popis potrebnih dokaza iz članka 103. Zakona o hrvatskim braniteljima iz Domovinskog rata i članovima njihovih obitelji, radi ostvarivanja prava prednosti prilikom zapošljavanja, dostupan je na poveznici Ministarstva hrvatskih branitelja: </w:t>
      </w:r>
    </w:p>
    <w:p w14:paraId="3F1DD2D2" w14:textId="77777777" w:rsidR="003D0E32" w:rsidRPr="00A85310" w:rsidRDefault="00D27B03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1" w:history="1">
        <w:r w:rsidR="003D0E32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3D0E3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2DA770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 w:bidi="ta-IN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Popis dokaza o ispunjavanju uvjeta za ostvarivanje prava prednosti pri zapošljavanju sukladno članku 48. Zakona o civilnim stradalnicima iz Domovinskog rata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 w:bidi="ta-IN"/>
        </w:rPr>
        <w:t xml:space="preserve">dostupan je na poveznici Ministarstva hrvatskih branitelja: </w:t>
      </w:r>
    </w:p>
    <w:p w14:paraId="507D7C22" w14:textId="77777777" w:rsidR="003D0E32" w:rsidRPr="00A85310" w:rsidRDefault="00D27B03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12" w:history="1">
        <w:r w:rsidR="003D0E32"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0E32"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0FF559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443EBB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Kandidati koji se pozivaju na pravo prednosti pri zapošljavanju u skladu s člankom 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9. Zakona o profesionalnoj rehabilitaciji i zapošljavanju osoba s invaliditetom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dužni su</w:t>
      </w:r>
      <w:r w:rsidRPr="00A853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prijavi na javni natječaj pozvati se na to pravo i uz prijavu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priložiti i dokaze o ispunjavanju traženih uvjeta kao i dokaz o utvrđenom invaliditetu.</w:t>
      </w:r>
    </w:p>
    <w:p w14:paraId="79277F3F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982B4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28261B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Dostava prijava</w:t>
      </w:r>
    </w:p>
    <w:p w14:paraId="754AB73E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E64B2C5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prijave s potrebnim prilozima dostavljaju se: </w:t>
      </w:r>
    </w:p>
    <w:p w14:paraId="082B031D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osobnom dostavom u tajništvo Škole ili </w:t>
      </w:r>
    </w:p>
    <w:p w14:paraId="75233750" w14:textId="0CC5F814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poštom na adresu: Gimnazija Matije Antuna Reljkovića, Trg bana Josipa Šokčevića 1, 32100 Vinkovci, s naznakom: „Za natječaj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nastavnik/ca Sociologije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0DF8B6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isprave se prilažu  u  neovjerenoj preslici i ne vraćaju se kandidatu nakon završetka natječajnog postupka. Kandidat koji bude izabran dužan je dostaviti izvornike traženih isprava prije zaključivanja ugovora o radu.</w:t>
      </w:r>
    </w:p>
    <w:p w14:paraId="2A0B59AD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7C097B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84800A" w14:textId="77777777" w:rsidR="003D0E32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natječaja i rok za prijavu</w:t>
      </w:r>
    </w:p>
    <w:p w14:paraId="5330B6A1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DB24C5" w14:textId="77777777" w:rsidR="003D0E32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Natječaj se objavljuje na mrežnim stranicama i oglasnim pločama Hrvatskog zavoda za zapošljavanje, Područni ured u Vinkovcima i Škole.  </w:t>
      </w:r>
    </w:p>
    <w:p w14:paraId="081E5630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D20E5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Krajnji rok za podnošenje prijava 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 (osam) dana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 a traje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13. 10.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10. 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85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443A02C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48D8D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Nepotpune prijave, odnosno prijave koje ne sadrže sve tražene dokumente kao i prijave koje pristignu izvan roka, neće se razmatrati te se osobe koje podnesu takve prijave ne smatraju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kandidatima prijavljenim na natječaj, a Škola ih ne obavještava o razlozima zašto se ne smatraju kandidatima prijavljenim na natječaj. </w:t>
      </w:r>
    </w:p>
    <w:p w14:paraId="499744B2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B333EC6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07FC112B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Obrada osobnih podataka</w:t>
      </w:r>
    </w:p>
    <w:p w14:paraId="6C2B4CED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543303AD" w14:textId="77777777" w:rsidR="003D0E32" w:rsidRPr="00A85310" w:rsidRDefault="003D0E32" w:rsidP="003D0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>Prijavom na natječaj kandidati daju privolu za obradu osobnih podataka navedenih u prijavi i svim dostavljenim prilozima odnosno ispravama za potrebe provođenja natječajnog postupka. Osobni podaci kandidata koji su sadržani u natječajnoj dokumentaciji koristit će se isključivo u svrhu provedbe natječaja u skladu s Uredbom Europske unije 2016/679 Europskog parlamenta i Vijeća od 17. travnja 2016. godine te Zakonom o provedbi Opće uredbe o zaštiti podataka (</w:t>
      </w:r>
      <w:r w:rsidRPr="00684EB8">
        <w:rPr>
          <w:rFonts w:ascii="Times New Roman" w:eastAsia="Calibri" w:hAnsi="Times New Roman" w:cs="Times New Roman"/>
          <w:sz w:val="24"/>
          <w:szCs w:val="24"/>
          <w:lang w:eastAsia="hr-HR"/>
        </w:rPr>
        <w:t>„Narodne novine“, br.</w:t>
      </w:r>
      <w:r w:rsidRPr="00A853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42/18).</w:t>
      </w:r>
    </w:p>
    <w:p w14:paraId="4420ED1F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3E359FF8" w14:textId="77777777" w:rsidR="003D0E32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2A46C18A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8531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Obavijest o rezultatu natječaja</w:t>
      </w:r>
    </w:p>
    <w:p w14:paraId="777B99CE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5BC86966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 rezultatu natječaja kandidati će biti obaviješteni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osam dana od dana sklapanja ugovora o radu s odabranim kandidatom putem mrežne stranice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101474">
        <w:rPr>
          <w:rFonts w:ascii="Times New Roman" w:eastAsia="Times New Roman" w:hAnsi="Times New Roman" w:cs="Times New Roman"/>
          <w:sz w:val="24"/>
          <w:szCs w:val="24"/>
          <w:lang w:eastAsia="hr-HR"/>
        </w:rPr>
        <w:t>kole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3" w:history="1">
        <w:r w:rsidRPr="00A8531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https://gimnazijavk.hr/</w:t>
        </w:r>
      </w:hyperlink>
    </w:p>
    <w:p w14:paraId="328047BF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4D2E1E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slučaju da se na natječaj prijave kandidati koji se pozivaju na pravo prednosti pri zapošljavanju prema posebnim propisima, svi takvi kandidati će biti obaviješteni i prema članku 21. stavku 4. Pravilnika o postupku zapošljavanja te procjeni i vrednovanju kandidata za zapošljavanje Gimnazije Matije Antuna Reljkovića.</w:t>
      </w:r>
    </w:p>
    <w:p w14:paraId="71EF3CE4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</w:p>
    <w:p w14:paraId="01FFEABF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1DD54DD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30D73F6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Ravnateljica </w:t>
      </w:r>
    </w:p>
    <w:p w14:paraId="26266E66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660437" w14:textId="77777777" w:rsidR="003D0E32" w:rsidRPr="00A85310" w:rsidRDefault="003D0E32" w:rsidP="003D0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  <w:t xml:space="preserve">                      </w:t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14:paraId="03BC7E90" w14:textId="77777777" w:rsidR="003D0E32" w:rsidRPr="00A85310" w:rsidRDefault="003D0E32" w:rsidP="003D0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853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Ivana Biljan, prof. </w:t>
      </w:r>
    </w:p>
    <w:p w14:paraId="714FFFD9" w14:textId="77777777" w:rsidR="003D0E32" w:rsidRDefault="003D0E32" w:rsidP="003D0E32"/>
    <w:p w14:paraId="2517281C" w14:textId="77777777" w:rsidR="003D0E32" w:rsidRDefault="003D0E32" w:rsidP="003D0E32"/>
    <w:p w14:paraId="50D21BB8" w14:textId="77777777" w:rsidR="00436919" w:rsidRDefault="00436919"/>
    <w:sectPr w:rsidR="0043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9BE"/>
    <w:multiLevelType w:val="hybridMultilevel"/>
    <w:tmpl w:val="40CAE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2"/>
    <w:rsid w:val="003D0E32"/>
    <w:rsid w:val="00436919"/>
    <w:rsid w:val="00D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AE09"/>
  <w15:chartTrackingRefBased/>
  <w15:docId w15:val="{F73B058F-8966-4C8D-A670-4B31CC47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0E3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0E32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D0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69" TargetMode="External"/><Relationship Id="rId13" Type="http://schemas.openxmlformats.org/officeDocument/2006/relationships/hyperlink" Target="https://gimnazijavk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667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javk.hr/" TargetMode="External"/><Relationship Id="rId11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s://gimnazijavk.hr/wp-content/uploads/2021/10/Svaganovic-Pravilnik-o-nacinu-i-postupku-zaposljavanja-te-procjeni-i-vrednovanju-kandidata-za-zaposljavanje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43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79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2025-10-10T12:38:00Z</dcterms:created>
  <dcterms:modified xsi:type="dcterms:W3CDTF">2025-10-13T07:03:00Z</dcterms:modified>
</cp:coreProperties>
</file>