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4657" w14:textId="77777777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DFB8C8F" wp14:editId="064C0AEA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D3E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137956C4" w14:textId="77777777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</w:p>
    <w:p w14:paraId="31026AE8" w14:textId="77777777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44CC079E" w14:textId="77777777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  <w:r w:rsidRPr="00B24D3E">
        <w:rPr>
          <w:rFonts w:ascii="Times New Roman" w:eastAsia="Calibri" w:hAnsi="Times New Roman" w:cs="Times New Roman"/>
          <w:sz w:val="24"/>
          <w:szCs w:val="24"/>
        </w:rPr>
        <w:tab/>
      </w:r>
    </w:p>
    <w:p w14:paraId="624D2139" w14:textId="77777777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440065F8" w14:textId="77777777" w:rsidR="00B24D3E" w:rsidRPr="00B24D3E" w:rsidRDefault="00B24D3E" w:rsidP="00B24D3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4A1E6" w14:textId="0850A6E6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1F59BF" w:rsidRPr="001F59BF">
        <w:rPr>
          <w:rFonts w:ascii="Times New Roman" w:eastAsia="Calibri" w:hAnsi="Times New Roman" w:cs="Times New Roman"/>
          <w:sz w:val="24"/>
          <w:szCs w:val="24"/>
        </w:rPr>
        <w:t>406-03/24-01/2</w:t>
      </w:r>
    </w:p>
    <w:p w14:paraId="6FD3E758" w14:textId="2F0D611D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sz w:val="24"/>
          <w:szCs w:val="24"/>
        </w:rPr>
        <w:t>URBROJ:</w:t>
      </w:r>
      <w:r w:rsidR="001F59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59BF" w:rsidRPr="001F59BF">
        <w:rPr>
          <w:rFonts w:ascii="Times New Roman" w:eastAsia="Calibri" w:hAnsi="Times New Roman" w:cs="Times New Roman"/>
          <w:sz w:val="24"/>
          <w:szCs w:val="24"/>
        </w:rPr>
        <w:t>2196-33-24-</w:t>
      </w:r>
      <w:r w:rsidR="009F03B5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2F5EFF4D" w14:textId="77777777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74E8D7" w14:textId="409BA5B9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sz w:val="24"/>
          <w:szCs w:val="24"/>
        </w:rPr>
        <w:t>Vinkovci, 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24D3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travnja</w:t>
      </w:r>
      <w:r w:rsidRPr="00B24D3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4D3E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22155EF8" w14:textId="77777777" w:rsidR="00B24D3E" w:rsidRP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9252CF" w14:textId="77777777" w:rsidR="00B24D3E" w:rsidRDefault="00B24D3E" w:rsidP="00B24D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D51401" w14:textId="4579495A" w:rsidR="00B24D3E" w:rsidRDefault="00B24D3E" w:rsidP="00B24D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D3E">
        <w:rPr>
          <w:rFonts w:ascii="Times New Roman" w:eastAsia="Calibri" w:hAnsi="Times New Roman" w:cs="Times New Roman"/>
          <w:sz w:val="24"/>
          <w:szCs w:val="24"/>
        </w:rPr>
        <w:t>Temeljem</w:t>
      </w:r>
      <w:r w:rsidRPr="00B24D3E">
        <w:t xml:space="preserve"> </w:t>
      </w:r>
      <w:r w:rsidRPr="00B24D3E">
        <w:rPr>
          <w:rFonts w:ascii="Times New Roman" w:eastAsia="Calibri" w:hAnsi="Times New Roman" w:cs="Times New Roman"/>
          <w:sz w:val="24"/>
          <w:szCs w:val="24"/>
        </w:rPr>
        <w:t>čl</w:t>
      </w:r>
      <w:r w:rsidR="00211307">
        <w:rPr>
          <w:rFonts w:ascii="Times New Roman" w:eastAsia="Calibri" w:hAnsi="Times New Roman" w:cs="Times New Roman"/>
          <w:sz w:val="24"/>
          <w:szCs w:val="24"/>
        </w:rPr>
        <w:t>.</w:t>
      </w:r>
      <w:r w:rsidRPr="00B24D3E">
        <w:rPr>
          <w:rFonts w:ascii="Times New Roman" w:eastAsia="Calibri" w:hAnsi="Times New Roman" w:cs="Times New Roman"/>
          <w:sz w:val="24"/>
          <w:szCs w:val="24"/>
        </w:rPr>
        <w:t xml:space="preserve"> 80. st</w:t>
      </w:r>
      <w:r w:rsidR="00211307">
        <w:rPr>
          <w:rFonts w:ascii="Times New Roman" w:eastAsia="Calibri" w:hAnsi="Times New Roman" w:cs="Times New Roman"/>
          <w:sz w:val="24"/>
          <w:szCs w:val="24"/>
        </w:rPr>
        <w:t>.</w:t>
      </w:r>
      <w:r w:rsidRPr="00B24D3E">
        <w:rPr>
          <w:rFonts w:ascii="Times New Roman" w:eastAsia="Calibri" w:hAnsi="Times New Roman" w:cs="Times New Roman"/>
          <w:sz w:val="24"/>
          <w:szCs w:val="24"/>
        </w:rPr>
        <w:t xml:space="preserve"> 2. toč</w:t>
      </w:r>
      <w:r w:rsidR="00211307">
        <w:rPr>
          <w:rFonts w:ascii="Times New Roman" w:eastAsia="Calibri" w:hAnsi="Times New Roman" w:cs="Times New Roman"/>
          <w:sz w:val="24"/>
          <w:szCs w:val="24"/>
        </w:rPr>
        <w:t>.</w:t>
      </w:r>
      <w:r w:rsidRPr="00B24D3E">
        <w:rPr>
          <w:rFonts w:ascii="Times New Roman" w:eastAsia="Calibri" w:hAnsi="Times New Roman" w:cs="Times New Roman"/>
          <w:sz w:val="24"/>
          <w:szCs w:val="24"/>
        </w:rPr>
        <w:t xml:space="preserve"> 1. Zakona o javnoj nabavi (</w:t>
      </w:r>
      <w:r>
        <w:rPr>
          <w:rFonts w:ascii="Times New Roman" w:eastAsia="Calibri" w:hAnsi="Times New Roman" w:cs="Times New Roman"/>
          <w:sz w:val="24"/>
          <w:szCs w:val="24"/>
        </w:rPr>
        <w:t xml:space="preserve">NN </w:t>
      </w:r>
      <w:r w:rsidRPr="00B24D3E">
        <w:rPr>
          <w:rFonts w:ascii="Times New Roman" w:eastAsia="Calibri" w:hAnsi="Times New Roman" w:cs="Times New Roman"/>
          <w:sz w:val="24"/>
          <w:szCs w:val="24"/>
        </w:rPr>
        <w:t>120/16, 114/22</w:t>
      </w:r>
      <w:r w:rsidR="00211307">
        <w:rPr>
          <w:rFonts w:ascii="Times New Roman" w:eastAsia="Calibri" w:hAnsi="Times New Roman" w:cs="Times New Roman"/>
          <w:sz w:val="24"/>
          <w:szCs w:val="24"/>
        </w:rPr>
        <w:t xml:space="preserve"> – dalje u tekstu: Zakon</w:t>
      </w:r>
      <w:r w:rsidRPr="00B24D3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Gimnazija Matije Antuna Reljkovića</w:t>
      </w:r>
      <w:r w:rsidR="00FC56B2">
        <w:rPr>
          <w:rFonts w:ascii="Times New Roman" w:eastAsia="Calibri" w:hAnsi="Times New Roman" w:cs="Times New Roman"/>
          <w:sz w:val="24"/>
          <w:szCs w:val="24"/>
        </w:rPr>
        <w:t xml:space="preserve"> (dalje u tekstu: Naručitelj)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zastupana po ravnateljici Ivani Biljan, prof. objavljuje</w:t>
      </w:r>
    </w:p>
    <w:p w14:paraId="1B61A8DB" w14:textId="77777777" w:rsidR="00B24D3E" w:rsidRPr="00B24D3E" w:rsidRDefault="00B24D3E" w:rsidP="00B24D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70BE89" w14:textId="77777777" w:rsidR="00B24D3E" w:rsidRPr="00B24D3E" w:rsidRDefault="00B24D3E" w:rsidP="00B24D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5FFF98" w14:textId="7F6D4EB0" w:rsidR="003F7C1D" w:rsidRPr="003F7C1D" w:rsidRDefault="003F7C1D" w:rsidP="00B2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C1D">
        <w:rPr>
          <w:rFonts w:ascii="Times New Roman" w:eastAsia="Calibri" w:hAnsi="Times New Roman" w:cs="Times New Roman"/>
          <w:b/>
          <w:sz w:val="24"/>
          <w:szCs w:val="24"/>
        </w:rPr>
        <w:t>OBAVIJEST O NEPOSTOJANJU SUKOBA INTERESA</w:t>
      </w:r>
    </w:p>
    <w:p w14:paraId="4ADD2D81" w14:textId="77777777" w:rsidR="003F7C1D" w:rsidRPr="003F7C1D" w:rsidRDefault="003F7C1D" w:rsidP="00B24D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278C0D" w14:textId="7C2505B0" w:rsidR="003F7C1D" w:rsidRDefault="00B24D3E" w:rsidP="00FC56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3F7C1D" w:rsidRPr="003F7C1D">
        <w:rPr>
          <w:rFonts w:ascii="Times New Roman" w:eastAsia="Calibri" w:hAnsi="Times New Roman" w:cs="Times New Roman"/>
          <w:sz w:val="24"/>
          <w:szCs w:val="24"/>
        </w:rPr>
        <w:t xml:space="preserve">e postoje gospodarski subjekti sa kojima </w:t>
      </w:r>
      <w:r w:rsidR="00FC56B2">
        <w:rPr>
          <w:rFonts w:ascii="Times New Roman" w:eastAsia="Calibri" w:hAnsi="Times New Roman" w:cs="Times New Roman"/>
          <w:sz w:val="24"/>
          <w:szCs w:val="24"/>
        </w:rPr>
        <w:t>su</w:t>
      </w:r>
      <w:r w:rsidR="003F7C1D" w:rsidRPr="003F7C1D">
        <w:rPr>
          <w:rFonts w:ascii="Times New Roman" w:eastAsia="Calibri" w:hAnsi="Times New Roman" w:cs="Times New Roman"/>
          <w:sz w:val="24"/>
          <w:szCs w:val="24"/>
        </w:rPr>
        <w:t xml:space="preserve"> predstavni</w:t>
      </w:r>
      <w:r w:rsidR="00FC56B2">
        <w:rPr>
          <w:rFonts w:ascii="Times New Roman" w:eastAsia="Calibri" w:hAnsi="Times New Roman" w:cs="Times New Roman"/>
          <w:sz w:val="24"/>
          <w:szCs w:val="24"/>
        </w:rPr>
        <w:t>ci Naručitelja</w:t>
      </w:r>
      <w:r w:rsidR="003F7C1D" w:rsidRPr="003F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6B2">
        <w:rPr>
          <w:rFonts w:ascii="Times New Roman" w:eastAsia="Calibri" w:hAnsi="Times New Roman" w:cs="Times New Roman"/>
          <w:sz w:val="24"/>
          <w:szCs w:val="24"/>
        </w:rPr>
        <w:t>iz</w:t>
      </w:r>
      <w:r w:rsidR="003F7C1D" w:rsidRPr="003F7C1D">
        <w:rPr>
          <w:rFonts w:ascii="Times New Roman" w:eastAsia="Calibri" w:hAnsi="Times New Roman" w:cs="Times New Roman"/>
          <w:sz w:val="24"/>
          <w:szCs w:val="24"/>
        </w:rPr>
        <w:t xml:space="preserve"> čl</w:t>
      </w:r>
      <w:r w:rsidR="00BA419B">
        <w:rPr>
          <w:rFonts w:ascii="Times New Roman" w:eastAsia="Calibri" w:hAnsi="Times New Roman" w:cs="Times New Roman"/>
          <w:sz w:val="24"/>
          <w:szCs w:val="24"/>
        </w:rPr>
        <w:t>.</w:t>
      </w:r>
      <w:r w:rsidR="003F7C1D" w:rsidRPr="003F7C1D">
        <w:rPr>
          <w:rFonts w:ascii="Times New Roman" w:eastAsia="Calibri" w:hAnsi="Times New Roman" w:cs="Times New Roman"/>
          <w:sz w:val="24"/>
          <w:szCs w:val="24"/>
        </w:rPr>
        <w:t xml:space="preserve"> 76. st</w:t>
      </w:r>
      <w:r w:rsidR="00BA419B">
        <w:rPr>
          <w:rFonts w:ascii="Times New Roman" w:eastAsia="Calibri" w:hAnsi="Times New Roman" w:cs="Times New Roman"/>
          <w:sz w:val="24"/>
          <w:szCs w:val="24"/>
        </w:rPr>
        <w:t>.</w:t>
      </w:r>
      <w:r w:rsidR="003F7C1D" w:rsidRPr="003F7C1D">
        <w:rPr>
          <w:rFonts w:ascii="Times New Roman" w:eastAsia="Calibri" w:hAnsi="Times New Roman" w:cs="Times New Roman"/>
          <w:sz w:val="24"/>
          <w:szCs w:val="24"/>
        </w:rPr>
        <w:t xml:space="preserve"> 2. Zakona</w:t>
      </w:r>
      <w:r w:rsidR="00FC56B2" w:rsidRPr="00FC56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C1D" w:rsidRPr="003F7C1D">
        <w:rPr>
          <w:rFonts w:ascii="Times New Roman" w:eastAsia="Calibri" w:hAnsi="Times New Roman" w:cs="Times New Roman"/>
          <w:sz w:val="24"/>
          <w:szCs w:val="24"/>
        </w:rPr>
        <w:t>u sukobu interesa</w:t>
      </w:r>
      <w:r w:rsidR="00211307">
        <w:rPr>
          <w:rFonts w:ascii="Times New Roman" w:eastAsia="Calibri" w:hAnsi="Times New Roman" w:cs="Times New Roman"/>
          <w:sz w:val="24"/>
          <w:szCs w:val="24"/>
        </w:rPr>
        <w:t xml:space="preserve"> u smislu čl</w:t>
      </w:r>
      <w:r w:rsidR="00BA419B">
        <w:rPr>
          <w:rFonts w:ascii="Times New Roman" w:eastAsia="Calibri" w:hAnsi="Times New Roman" w:cs="Times New Roman"/>
          <w:sz w:val="24"/>
          <w:szCs w:val="24"/>
        </w:rPr>
        <w:t>.</w:t>
      </w:r>
      <w:r w:rsidR="00211307">
        <w:rPr>
          <w:rFonts w:ascii="Times New Roman" w:eastAsia="Calibri" w:hAnsi="Times New Roman" w:cs="Times New Roman"/>
          <w:sz w:val="24"/>
          <w:szCs w:val="24"/>
        </w:rPr>
        <w:t xml:space="preserve"> 76. st</w:t>
      </w:r>
      <w:r w:rsidR="00BA419B">
        <w:rPr>
          <w:rFonts w:ascii="Times New Roman" w:eastAsia="Calibri" w:hAnsi="Times New Roman" w:cs="Times New Roman"/>
          <w:sz w:val="24"/>
          <w:szCs w:val="24"/>
        </w:rPr>
        <w:t>.</w:t>
      </w:r>
      <w:r w:rsidR="00211307">
        <w:rPr>
          <w:rFonts w:ascii="Times New Roman" w:eastAsia="Calibri" w:hAnsi="Times New Roman" w:cs="Times New Roman"/>
          <w:sz w:val="24"/>
          <w:szCs w:val="24"/>
        </w:rPr>
        <w:t xml:space="preserve"> 1. Zakona.</w:t>
      </w:r>
      <w:r w:rsidR="00211307" w:rsidRPr="00211307">
        <w:t xml:space="preserve"> </w:t>
      </w:r>
      <w:r w:rsidR="00211307">
        <w:rPr>
          <w:rFonts w:ascii="Times New Roman" w:eastAsia="Calibri" w:hAnsi="Times New Roman" w:cs="Times New Roman"/>
          <w:sz w:val="24"/>
          <w:szCs w:val="24"/>
        </w:rPr>
        <w:t xml:space="preserve">Isto se odnosi i na s </w:t>
      </w:r>
      <w:r w:rsidR="00211307" w:rsidRPr="00211307">
        <w:rPr>
          <w:rFonts w:ascii="Times New Roman" w:eastAsia="Calibri" w:hAnsi="Times New Roman" w:cs="Times New Roman"/>
          <w:sz w:val="24"/>
          <w:szCs w:val="24"/>
        </w:rPr>
        <w:t>njima povezane osobe</w:t>
      </w:r>
      <w:r w:rsidR="002113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59BF">
        <w:rPr>
          <w:rFonts w:ascii="Times New Roman" w:eastAsia="Calibri" w:hAnsi="Times New Roman" w:cs="Times New Roman"/>
          <w:sz w:val="24"/>
          <w:szCs w:val="24"/>
        </w:rPr>
        <w:t>iz</w:t>
      </w:r>
      <w:r w:rsidR="00211307">
        <w:rPr>
          <w:rFonts w:ascii="Times New Roman" w:eastAsia="Calibri" w:hAnsi="Times New Roman" w:cs="Times New Roman"/>
          <w:sz w:val="24"/>
          <w:szCs w:val="24"/>
        </w:rPr>
        <w:t xml:space="preserve"> čl</w:t>
      </w:r>
      <w:r w:rsidR="00BA419B">
        <w:rPr>
          <w:rFonts w:ascii="Times New Roman" w:eastAsia="Calibri" w:hAnsi="Times New Roman" w:cs="Times New Roman"/>
          <w:sz w:val="24"/>
          <w:szCs w:val="24"/>
        </w:rPr>
        <w:t>. 77. st. 1. Zakona.</w:t>
      </w:r>
    </w:p>
    <w:p w14:paraId="670B4E2E" w14:textId="37C318E6" w:rsidR="00211307" w:rsidRDefault="00211307" w:rsidP="00FC56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EEF65" w14:textId="3652C63E" w:rsidR="00211307" w:rsidRDefault="00211307" w:rsidP="00FC56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8BF61E" w14:textId="3DB44B05" w:rsidR="00211307" w:rsidRDefault="00211307" w:rsidP="0021130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Za Naručitelja</w:t>
      </w:r>
    </w:p>
    <w:p w14:paraId="48FB08F1" w14:textId="6192D8F2" w:rsidR="00211307" w:rsidRDefault="00211307" w:rsidP="0021130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999C1F" w14:textId="48AED32F" w:rsidR="00211307" w:rsidRDefault="00211307" w:rsidP="0021130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</w:t>
      </w:r>
    </w:p>
    <w:p w14:paraId="75E8A024" w14:textId="478714E9" w:rsidR="00211307" w:rsidRPr="003F7C1D" w:rsidRDefault="00211307" w:rsidP="0021130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ravnateljica Ivana Biljan, prof.</w:t>
      </w:r>
    </w:p>
    <w:p w14:paraId="6BE03F96" w14:textId="77777777" w:rsidR="00B060F1" w:rsidRPr="00B24D3E" w:rsidRDefault="00B060F1" w:rsidP="00B2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60F1" w:rsidRPr="00B24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1D"/>
    <w:rsid w:val="001F59BF"/>
    <w:rsid w:val="00211307"/>
    <w:rsid w:val="003F7C1D"/>
    <w:rsid w:val="009F03B5"/>
    <w:rsid w:val="00A031EF"/>
    <w:rsid w:val="00B060F1"/>
    <w:rsid w:val="00B24D3E"/>
    <w:rsid w:val="00BA060D"/>
    <w:rsid w:val="00BA419B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7721"/>
  <w15:chartTrackingRefBased/>
  <w15:docId w15:val="{2B7340E7-3E3B-4D76-86B0-1C7380CE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4</cp:revision>
  <dcterms:created xsi:type="dcterms:W3CDTF">2024-04-25T11:37:00Z</dcterms:created>
  <dcterms:modified xsi:type="dcterms:W3CDTF">2024-04-26T06:25:00Z</dcterms:modified>
</cp:coreProperties>
</file>