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2E5CE" w14:textId="77777777" w:rsidR="004A0C1A" w:rsidRPr="004612B9" w:rsidRDefault="004A0C1A" w:rsidP="004A0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GIMNAZIJA MATIJE ANTUNA RELJKOVIĆA </w:t>
      </w:r>
    </w:p>
    <w:p w14:paraId="17B7021B" w14:textId="77777777" w:rsidR="004A0C1A" w:rsidRPr="004612B9" w:rsidRDefault="004A0C1A" w:rsidP="004A0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Trg bana Josipa Šokčevića 1</w:t>
      </w:r>
    </w:p>
    <w:p w14:paraId="62D8796F" w14:textId="77777777" w:rsidR="004A0C1A" w:rsidRPr="004612B9" w:rsidRDefault="004A0C1A" w:rsidP="004A0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32100 Vinkovci</w:t>
      </w:r>
    </w:p>
    <w:p w14:paraId="25B776EF" w14:textId="77777777" w:rsidR="004A0C1A" w:rsidRPr="004612B9" w:rsidRDefault="004A0C1A" w:rsidP="004A0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5A7FFA" w14:textId="3000A4C3" w:rsidR="004A0C1A" w:rsidRPr="004612B9" w:rsidRDefault="004A0C1A" w:rsidP="004A0C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-01/01</w:t>
      </w:r>
    </w:p>
    <w:p w14:paraId="53AE8896" w14:textId="5B8CE0EC" w:rsidR="004612B9" w:rsidRDefault="004A0C1A" w:rsidP="004A0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2196-33-2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805FD4"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16</w:t>
      </w:r>
    </w:p>
    <w:p w14:paraId="2B673F0D" w14:textId="77777777" w:rsidR="004612B9" w:rsidRDefault="004612B9" w:rsidP="004A0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405F66" w14:textId="469DB64B" w:rsidR="004A0C1A" w:rsidRPr="004612B9" w:rsidRDefault="004A0C1A" w:rsidP="004A0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Vinkovci, 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ožujka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A98B0AF" w14:textId="77777777" w:rsidR="004A0C1A" w:rsidRPr="004612B9" w:rsidRDefault="004A0C1A" w:rsidP="004A0C1A">
      <w:p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BF013E" w14:textId="32EAAD77" w:rsidR="004A0C1A" w:rsidRDefault="004A0C1A" w:rsidP="004A0C1A">
      <w:p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Na temelju članaka 105. - 107. Zakona o odgoju i obrazovanju u osnovnoj i srednjoj školi („Narodne novine“, br. 87/08, 86/09, 92/10, 105/10, 90/11, 5/12, 16/12, 86/12, 126/12, 94/13, 152/14, 7/17, 68/18, 98/19, 64/20, 151/22 i 156/23) i članaka 5. – 7. Pravilnika o načinu i postupku zapošljavanja te procjeni i vrednovanju kandidata za zapošljavanje Gimnazije Matije Antuna Reljkovića, ravnateljica Gimnazije Matije Antuna Reljkovića objavljuje</w:t>
      </w:r>
    </w:p>
    <w:p w14:paraId="700D7C9A" w14:textId="77777777" w:rsidR="004612B9" w:rsidRPr="004612B9" w:rsidRDefault="004612B9" w:rsidP="004A0C1A">
      <w:p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C3D122" w14:textId="77777777" w:rsidR="004A0C1A" w:rsidRPr="004612B9" w:rsidRDefault="004A0C1A" w:rsidP="00461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6F7E46" w14:textId="77777777" w:rsidR="004A0C1A" w:rsidRPr="004612B9" w:rsidRDefault="004A0C1A" w:rsidP="004A0C1A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4C06CA" w14:textId="77777777" w:rsidR="004A0C1A" w:rsidRPr="004612B9" w:rsidRDefault="004A0C1A" w:rsidP="004A0C1A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NATJEČAJ</w:t>
      </w:r>
    </w:p>
    <w:p w14:paraId="76AD5888" w14:textId="77777777" w:rsidR="004A0C1A" w:rsidRPr="004612B9" w:rsidRDefault="004A0C1A" w:rsidP="004A0C1A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radno mjesto</w:t>
      </w:r>
    </w:p>
    <w:p w14:paraId="732A61D9" w14:textId="77777777" w:rsidR="004A0C1A" w:rsidRPr="004612B9" w:rsidRDefault="004A0C1A" w:rsidP="004A0C1A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F4E253B" w14:textId="77777777" w:rsidR="004A0C1A" w:rsidRPr="004612B9" w:rsidRDefault="004A0C1A" w:rsidP="004A0C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nastavnik/</w:t>
      </w:r>
      <w:proofErr w:type="spellStart"/>
      <w:r w:rsidRPr="004612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ca</w:t>
      </w:r>
      <w:proofErr w:type="spellEnd"/>
      <w:r w:rsidRPr="004612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Matematike 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– 1 izvršitelj/</w:t>
      </w:r>
      <w:proofErr w:type="spellStart"/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, na određeno vrijeme – do povratka privremeno odsutne radnice, puno radno vrijeme (40 sati tjedno)</w:t>
      </w:r>
    </w:p>
    <w:p w14:paraId="39835945" w14:textId="77777777" w:rsidR="004A0C1A" w:rsidRPr="004612B9" w:rsidRDefault="004A0C1A" w:rsidP="004A0C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366D9F" w14:textId="77777777" w:rsidR="004A0C1A" w:rsidRPr="004612B9" w:rsidRDefault="004A0C1A" w:rsidP="004A0C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AF98E7" w14:textId="5DB4F645" w:rsidR="004A0C1A" w:rsidRPr="004612B9" w:rsidRDefault="004A0C1A" w:rsidP="004A0C1A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Rodna jednakost</w:t>
      </w:r>
    </w:p>
    <w:p w14:paraId="16899516" w14:textId="77777777" w:rsidR="004A0C1A" w:rsidRPr="004612B9" w:rsidRDefault="004A0C1A" w:rsidP="004A0C1A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4B2771E" w14:textId="47AFA184" w:rsidR="004A0C1A" w:rsidRPr="004612B9" w:rsidRDefault="004A0C1A" w:rsidP="004A0C1A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Izrazi koji se koriste u ovom natječaju, a imaju rodno značenje, koriste se neutralno i odnose se jednako na muške i ženske kandidate.</w:t>
      </w:r>
    </w:p>
    <w:p w14:paraId="20323AA5" w14:textId="77777777" w:rsidR="004A0C1A" w:rsidRPr="004612B9" w:rsidRDefault="004A0C1A" w:rsidP="004A0C1A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B275AE3" w14:textId="77777777" w:rsidR="004A0C1A" w:rsidRPr="004612B9" w:rsidRDefault="004A0C1A" w:rsidP="004A0C1A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C247FBE" w14:textId="42009380" w:rsidR="004A0C1A" w:rsidRPr="004612B9" w:rsidRDefault="004A0C1A" w:rsidP="004A0C1A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Uvjeti za zasnivanje radnog odnosa</w:t>
      </w:r>
    </w:p>
    <w:p w14:paraId="3F4561B5" w14:textId="77777777" w:rsidR="004A0C1A" w:rsidRPr="004612B9" w:rsidRDefault="004A0C1A" w:rsidP="004A0C1A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C47FBCE" w14:textId="50721FFF" w:rsidR="004A0C1A" w:rsidRPr="004612B9" w:rsidRDefault="004A0C1A" w:rsidP="004612B9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color w:val="333333"/>
          <w:sz w:val="24"/>
          <w:szCs w:val="24"/>
          <w:lang w:val="en" w:eastAsia="hr-HR"/>
        </w:rPr>
        <w:tab/>
      </w:r>
      <w:r w:rsidRPr="004612B9">
        <w:rPr>
          <w:rFonts w:ascii="Times New Roman" w:eastAsia="Times New Roman" w:hAnsi="Times New Roman" w:cs="Times New Roman"/>
          <w:color w:val="333333"/>
          <w:sz w:val="24"/>
          <w:szCs w:val="24"/>
          <w:lang w:val="en" w:eastAsia="hr-HR"/>
        </w:rPr>
        <w:tab/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Uz opće uvjete za zasnivanje radnog odnosa, sukladno općim propisima o radu, kandidati trebaju ispunjavati i posebne uvjete sukladno članku 105. Zakona o odgoju i obrazovanju u osnovnoj i srednjoj školi („Narodne novine“, br. 87/08, 86/09, 92/10, 105/10, 90/11, 5/12, 16/12, 86/12, 126/12, 94/13, 152/14, 7/17, 68/18, 98/19, 64/20, 151/22 i 156/23).</w:t>
      </w:r>
    </w:p>
    <w:p w14:paraId="74E2F977" w14:textId="454263CF" w:rsidR="004A0C1A" w:rsidRPr="004612B9" w:rsidRDefault="004A0C1A" w:rsidP="004612B9">
      <w:pPr>
        <w:spacing w:after="0" w:line="240" w:lineRule="auto"/>
        <w:ind w:right="-2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rada je u sjedištu Gimnazije Matije Antuna Reljkovića (dalje u tekstu: Škola) u Vinkovcima, Trg bana Josipa Šokčevića 1, a prema potrebi i izvan sjedišta Škole.</w:t>
      </w:r>
    </w:p>
    <w:p w14:paraId="7763E4CB" w14:textId="1EFBE4CD" w:rsidR="004A0C1A" w:rsidRPr="004612B9" w:rsidRDefault="004A0C1A" w:rsidP="004A0C1A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Na 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natječaj se mogu ravnopravno javiti osobe oba spola (Zakon o ravnopravnosti spolova, „Narodne novine“, br. 82/08, 69/17). </w:t>
      </w:r>
    </w:p>
    <w:p w14:paraId="4E4D3DDA" w14:textId="41BA4BD6" w:rsidR="004A0C1A" w:rsidRPr="004612B9" w:rsidRDefault="004A0C1A" w:rsidP="004A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U radni odnos ne može biti primljena osoba za čiji prijam postoje zapreke za zasnivanje radnog odnosa iz članka 106. Zakona o odgoju i obrazovanju u osnovnoj i srednjoj školi („Narodne novine“, br. 87/08, 86/09, 92/10, 105/10, 90/11, 5/12, 16/12, 86/12, 126/12, 94/13, 152/14, 07/17, 68/18, 98/19, 64/20, 151/22, 155/23 i 156/23).</w:t>
      </w:r>
    </w:p>
    <w:p w14:paraId="044AA2A6" w14:textId="77777777" w:rsidR="004A0C1A" w:rsidRPr="004612B9" w:rsidRDefault="004A0C1A" w:rsidP="004A0C1A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11CE8F" w14:textId="77777777" w:rsidR="004612B9" w:rsidRPr="004612B9" w:rsidRDefault="004612B9" w:rsidP="004A0C1A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2DBF78F" w14:textId="3D95F7D6" w:rsidR="004A0C1A" w:rsidRPr="004612B9" w:rsidRDefault="004A0C1A" w:rsidP="004A0C1A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Prijava na natječaj</w:t>
      </w:r>
    </w:p>
    <w:p w14:paraId="2BB50AF5" w14:textId="77777777" w:rsidR="004A0C1A" w:rsidRPr="004612B9" w:rsidRDefault="004A0C1A" w:rsidP="004A0C1A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B7222F5" w14:textId="02369F5F" w:rsidR="004A0C1A" w:rsidRPr="004612B9" w:rsidRDefault="004A0C1A" w:rsidP="004A0C1A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pisanoj, </w:t>
      </w:r>
      <w:r w:rsidRPr="004612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vlastoručno potpisanoj prijavi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natječaj kandidati obvezno navode osobne podatke (ime i prezime, broj telefona i adresu odnosno e-mail adresu na koju će 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kandidatu biti dostavljena obavijest o datumu i vremenu procjene odnosno testiranja) i naziv radnog mjesta na koje se prijavljuju.</w:t>
      </w:r>
    </w:p>
    <w:p w14:paraId="44B3F58F" w14:textId="77777777" w:rsidR="004A0C1A" w:rsidRPr="004612B9" w:rsidRDefault="004A0C1A" w:rsidP="004A0C1A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E03FA6" w14:textId="77777777" w:rsidR="004A0C1A" w:rsidRPr="004612B9" w:rsidRDefault="004A0C1A" w:rsidP="004A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Uz vlastoručno potpisanu prijavu, kandidati su obvezni priložiti:</w:t>
      </w:r>
    </w:p>
    <w:p w14:paraId="23F68ED6" w14:textId="177F2CC2" w:rsidR="004A0C1A" w:rsidRPr="004612B9" w:rsidRDefault="004A0C1A" w:rsidP="004A0C1A">
      <w:pPr>
        <w:spacing w:after="0" w:line="240" w:lineRule="auto"/>
        <w:ind w:left="8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životopis,</w:t>
      </w:r>
    </w:p>
    <w:p w14:paraId="44D25ED1" w14:textId="568CE3D6" w:rsidR="004A0C1A" w:rsidRPr="004612B9" w:rsidRDefault="004A0C1A" w:rsidP="004A0C1A">
      <w:pPr>
        <w:spacing w:after="0" w:line="240" w:lineRule="auto"/>
        <w:ind w:left="8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stupnju i vrsti stečene stručne spreme (</w:t>
      </w:r>
      <w:r w:rsidRPr="004612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kandidat koji je stekao inozemnu obrazovnu kvalifikaciju dužan je priložiti rješenje Ministarstva znanosti, obrazovanja i mladih o priznavanju inozemne stručne kvalifikacije radi pristupa reguliranoj profesiji u skladu sa Zakonom o reguliranim profesijama i priznavanju inozemnih stručnih kvalifikacija, „Narodne novine“, br. 82/15, 70/19, 47/20 i 123/23),</w:t>
      </w:r>
    </w:p>
    <w:p w14:paraId="558C3ECF" w14:textId="171F086E" w:rsidR="004A0C1A" w:rsidRPr="004612B9" w:rsidRDefault="004A0C1A" w:rsidP="004A0C1A">
      <w:pPr>
        <w:spacing w:after="0" w:line="240" w:lineRule="auto"/>
        <w:ind w:left="8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državljanstvu,</w:t>
      </w:r>
    </w:p>
    <w:p w14:paraId="00525E99" w14:textId="539AA27A" w:rsidR="004A0C1A" w:rsidRPr="004612B9" w:rsidRDefault="004A0C1A" w:rsidP="004A0C1A">
      <w:pPr>
        <w:spacing w:after="0" w:line="240" w:lineRule="auto"/>
        <w:ind w:left="8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uvjerenje-potvrda nadležnog suda da se protiv kandidata ne vodi kazneni postupak koja ne smije biti starija od 30 dana od dana objave natječaja, </w:t>
      </w:r>
    </w:p>
    <w:p w14:paraId="7303CD6D" w14:textId="795A223A" w:rsidR="004A0C1A" w:rsidRPr="004612B9" w:rsidRDefault="004A0C1A" w:rsidP="004A0C1A">
      <w:pPr>
        <w:spacing w:after="0" w:line="240" w:lineRule="auto"/>
        <w:ind w:left="8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evidentiranom radnom stažu (elektronički zapis ili potvrdu o podacima evidentiranim u matičnoj evidenciji Hrvatskog zavoda za mirovinsko osiguranje)</w:t>
      </w:r>
    </w:p>
    <w:p w14:paraId="11DFF21A" w14:textId="3198147C" w:rsidR="00BD19AE" w:rsidRPr="004612B9" w:rsidRDefault="00BD19AE" w:rsidP="004A0C1A">
      <w:pPr>
        <w:spacing w:after="0" w:line="240" w:lineRule="auto"/>
        <w:ind w:left="8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prednosti pri zapošljavanju, ako ostvaruje takva prava sukladno niže navedenim posebnim propisima.</w:t>
      </w:r>
    </w:p>
    <w:p w14:paraId="73ECB121" w14:textId="77777777" w:rsidR="004A0C1A" w:rsidRPr="004612B9" w:rsidRDefault="004A0C1A" w:rsidP="004A0C1A">
      <w:pPr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5421D1" w14:textId="77777777" w:rsidR="004A0C1A" w:rsidRPr="004612B9" w:rsidRDefault="004A0C1A" w:rsidP="004A0C1A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8A23F3E" w14:textId="77777777" w:rsidR="004A0C1A" w:rsidRPr="004612B9" w:rsidRDefault="004A0C1A" w:rsidP="004A0C1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Testiranje kandidata</w:t>
      </w:r>
      <w:r w:rsidRPr="004612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</w:p>
    <w:p w14:paraId="33611214" w14:textId="77777777" w:rsidR="004A0C1A" w:rsidRPr="004612B9" w:rsidRDefault="004A0C1A" w:rsidP="004A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FFD15E" w14:textId="77777777" w:rsidR="00EB5A54" w:rsidRPr="004612B9" w:rsidRDefault="004A0C1A" w:rsidP="004A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koji su pravodobno dostavili potpunu prijavu sa svim prilozima, odnosno ispravama i ispunjavaju uvjete natječaja dužni su pristupiti procjeni odnosno testiranju prema </w:t>
      </w:r>
      <w:r w:rsidRPr="004612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odredbama Pravilnika o načinu i postupku zapošljavanja te procjeni i vrednovanju kandidata za zapošljavanje Gimnazije Matije Antuna Reljkovića koji je dostupan na sljedećoj poveznici:</w:t>
      </w:r>
    </w:p>
    <w:p w14:paraId="2DFF59F7" w14:textId="193FF752" w:rsidR="004A0C1A" w:rsidRPr="004612B9" w:rsidRDefault="004A0C1A" w:rsidP="004A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382B2442" w14:textId="77777777" w:rsidR="004A0C1A" w:rsidRPr="004612B9" w:rsidRDefault="004A0C1A" w:rsidP="004A0C1A">
      <w:pPr>
        <w:spacing w:after="0" w:line="240" w:lineRule="auto"/>
        <w:ind w:firstLine="708"/>
        <w:jc w:val="both"/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5" w:history="1">
        <w:r w:rsidRPr="004612B9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https://gimnazijavk.hr/wp-content/uploads/2021/10/Svaganovic-Pravilnik-o-nacinu-i-postupku-zaposljavanja-te-procjeni-i-vrednovanju-kandidata-za-zaposljavanje.pdf</w:t>
        </w:r>
      </w:hyperlink>
    </w:p>
    <w:p w14:paraId="6A1AD569" w14:textId="77777777" w:rsidR="004A0C1A" w:rsidRPr="004612B9" w:rsidRDefault="004A0C1A" w:rsidP="004A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7A0A64" w14:textId="77777777" w:rsidR="004A0C1A" w:rsidRPr="004612B9" w:rsidRDefault="004A0C1A" w:rsidP="004A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Najmanje 2 dana </w:t>
      </w:r>
      <w:r w:rsidRPr="004612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prije održavanja prethodne procjene odnosno testiranja kandidata, svim kandidatima koji su pravodobno dostavili potpunu prijavu sa svim prilozima, odnosno ispravama i ispunjavaju uvjete natječaja dostavit će se obavijest o mjestu, datumu i vremenu te načinu procjene odnosno testiranja.</w:t>
      </w:r>
    </w:p>
    <w:p w14:paraId="3EED71B9" w14:textId="77777777" w:rsidR="004A0C1A" w:rsidRPr="004612B9" w:rsidRDefault="004A0C1A" w:rsidP="004A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Ako kandidat ne pristupi procjeni odnosno testiranju, smatrat će se da je povukao prijavu na natječaj.</w:t>
      </w:r>
    </w:p>
    <w:p w14:paraId="3630A66A" w14:textId="77777777" w:rsidR="004A0C1A" w:rsidRPr="004612B9" w:rsidRDefault="004A0C1A" w:rsidP="004A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Ako se na natječaj prijavi samo jedan kandidat, prema odluci ravnateljice ne mora se provesti procjena odnosno testiranje kandidata.</w:t>
      </w:r>
    </w:p>
    <w:p w14:paraId="036D130B" w14:textId="77777777" w:rsidR="004A0C1A" w:rsidRPr="004612B9" w:rsidRDefault="004A0C1A" w:rsidP="004A0C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A803B01" w14:textId="77777777" w:rsidR="004A0C1A" w:rsidRPr="004612B9" w:rsidRDefault="004A0C1A" w:rsidP="004A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Popis literature</w:t>
      </w:r>
      <w:r w:rsidRPr="004612B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testiranje za radno mjesto nastavnik/</w:t>
      </w:r>
      <w:proofErr w:type="spellStart"/>
      <w:r w:rsidRPr="004612B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ca</w:t>
      </w:r>
      <w:proofErr w:type="spellEnd"/>
      <w:r w:rsidRPr="004612B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Matematike:   </w:t>
      </w:r>
      <w:r w:rsidRPr="004612B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14:paraId="74645D11" w14:textId="77777777" w:rsidR="004A0C1A" w:rsidRPr="004612B9" w:rsidRDefault="004A0C1A" w:rsidP="004A0C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odgoju i obrazovanju u osnovnoj i srednjoj školi („Narodne novine“, br. 87/08, 86/09, 92/10, 105/10, 90/11, 5/12, 16/12, 86/12, 126/12, 94/13, 152/14, 7/17, 68/18, 98/19, 64/20, 151/22 i 156/23),</w:t>
      </w:r>
    </w:p>
    <w:p w14:paraId="49534EDC" w14:textId="77777777" w:rsidR="004A0C1A" w:rsidRPr="004612B9" w:rsidRDefault="004A0C1A" w:rsidP="004A0C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načinima, postupcima i elementima vrednovanja učenika u osnovnim i srednjim školama („Narodne novine“, br. 112/10, 82/19, 43/20 i 100/21),</w:t>
      </w:r>
    </w:p>
    <w:p w14:paraId="1C05272A" w14:textId="77777777" w:rsidR="004A0C1A" w:rsidRPr="004612B9" w:rsidRDefault="004A0C1A" w:rsidP="004A0C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Kurikulum za nastavni predmet Matematika za osnovne škole i gimnazije u Republici Hrvatskoj („Narodne novine“, br. 7/19),</w:t>
      </w:r>
    </w:p>
    <w:p w14:paraId="0CBC368D" w14:textId="77777777" w:rsidR="004A0C1A" w:rsidRPr="004612B9" w:rsidRDefault="004A0C1A" w:rsidP="004A0C1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Kurikulumi</w:t>
      </w:r>
      <w:proofErr w:type="spellEnd"/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međupredmetnih</w:t>
      </w:r>
      <w:proofErr w:type="spellEnd"/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tema („Narodne novine“, br. 7/19, 10/19),</w:t>
      </w:r>
    </w:p>
    <w:p w14:paraId="2B856CDB" w14:textId="77777777" w:rsidR="004A0C1A" w:rsidRPr="004612B9" w:rsidRDefault="004A0C1A" w:rsidP="004A0C1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Vrednovanje odgojno-obrazovnih ishoda u nastavnome predmetu matematika,</w:t>
      </w:r>
    </w:p>
    <w:p w14:paraId="38ADD8CA" w14:textId="77777777" w:rsidR="004A0C1A" w:rsidRPr="004612B9" w:rsidRDefault="004A0C1A" w:rsidP="004A0C1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Suvremene metode učenja i poučavanja matematike,</w:t>
      </w:r>
    </w:p>
    <w:p w14:paraId="01A44468" w14:textId="048D1127" w:rsidR="004A0C1A" w:rsidRPr="004612B9" w:rsidRDefault="004A0C1A" w:rsidP="004A0C1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Opća literatura za provjeru informatičke pismenosti.</w:t>
      </w:r>
    </w:p>
    <w:p w14:paraId="15E106DA" w14:textId="77777777" w:rsidR="004A0C1A" w:rsidRPr="004612B9" w:rsidRDefault="004A0C1A" w:rsidP="004A0C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Pravo prednosti pri zapošljavanju</w:t>
      </w:r>
    </w:p>
    <w:p w14:paraId="74D08E18" w14:textId="77777777" w:rsidR="004A0C1A" w:rsidRPr="004612B9" w:rsidRDefault="004A0C1A" w:rsidP="004A0C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CB0F1E3" w14:textId="77777777" w:rsidR="00EB5A54" w:rsidRPr="004612B9" w:rsidRDefault="00EB5A54" w:rsidP="00EB5A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koji se poziva na pravo prednosti pri zapošljavanju prema posebnom zakonu, dužan je u prijavi na natječaj pozvati se na to pravo i priložiti dokaze o ostvarivanju prava prednosti na koje se poziva te ima prednost u odnosu na ostale kandidate samo pod jednakim uvjetima, i to:</w:t>
      </w:r>
    </w:p>
    <w:p w14:paraId="5B3C75DE" w14:textId="77777777" w:rsidR="00EB5A54" w:rsidRPr="004612B9" w:rsidRDefault="00EB5A54" w:rsidP="00EB5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982AEC6" w14:textId="68C43507" w:rsidR="00EB5A54" w:rsidRPr="004612B9" w:rsidRDefault="00EB5A54" w:rsidP="00EB5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Kandidat koji se poziva na pravo na prednost pri zapošljavanju sukladno članku 102. Zakona o hrvatskim braniteljima iz Domovinskog rata i članovima njihovih obitelji („Narodne novine“</w:t>
      </w:r>
      <w:r w:rsidR="00150D8B"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</w:t>
      </w:r>
      <w:r w:rsidR="00150D8B"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121/17., 98/19., 84/21. i 156/23.), uz prijavu na javni natječaj dužan je, osim dokaza o ispunjavanju traženih uvjeta priložiti i sve potrebne dokaze dostupne na poveznici Ministarstva hrvatskih branitelja:</w:t>
      </w:r>
    </w:p>
    <w:p w14:paraId="6577B5B3" w14:textId="77777777" w:rsidR="00EB5A54" w:rsidRPr="004612B9" w:rsidRDefault="00EB5A54" w:rsidP="00EB5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6" w:history="1">
        <w:r w:rsidRPr="004612B9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3C8270B7" w14:textId="77777777" w:rsidR="00EB5A54" w:rsidRPr="004612B9" w:rsidRDefault="00EB5A54" w:rsidP="00EB5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2AEA67" w14:textId="4A334979" w:rsidR="00EB5A54" w:rsidRPr="004612B9" w:rsidRDefault="00EB5A54" w:rsidP="00EB5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Kandidat koji se poziva na pravo prednosti pri zapošljavanju u skladu s člankom 48. Zakona o civilnim stradalnicima iz Domovinskog rata („Narodne novine“</w:t>
      </w:r>
      <w:r w:rsidR="00150D8B"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84/21.) uz prijavu na natječaj dužan je priložiti sve dokaze o ispunjavanju uvjeta iz natječaja te priložiti dokaze o ispunjavanju uvjeta za ostvarivanje prava prednosti pri zapošljavanju (članak 49. stavak 1. Zakona) dostupne na poveznici Ministarstva hrvatskih branitelja:</w:t>
      </w:r>
    </w:p>
    <w:p w14:paraId="506F6E06" w14:textId="77777777" w:rsidR="00EB5A54" w:rsidRPr="004612B9" w:rsidRDefault="00EB5A54" w:rsidP="00EB5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7" w:history="1">
        <w:r w:rsidRPr="004612B9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DDCB8B7" w14:textId="77777777" w:rsidR="00EB5A54" w:rsidRPr="004612B9" w:rsidRDefault="00EB5A54" w:rsidP="00EB5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A72AD4" w14:textId="5E0EAC99" w:rsidR="00EB5A54" w:rsidRPr="004612B9" w:rsidRDefault="00EB5A54" w:rsidP="00EB5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Kandidat koji se poziva na pravo prednosti pri zapošljavanju sukladno članku 9. Zakona o profesionalnoj rehabilitaciji i zapošljavanju osoba s invaliditetom („Narodne novine“</w:t>
      </w:r>
      <w:r w:rsidR="00150D8B"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</w:t>
      </w:r>
      <w:r w:rsidR="00150D8B"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157/13., 152/14., 39/18. i 32/20.) uz prijavu na javni natječaj dužan je, osim dokaza o ispunjavanju formalnih uvjeta iz javnog natječaja, priložiti i rješenje o utvrđenom invaliditetu, odnosno drugu javnu ispravu o invaliditetu, na temelju koje se osoba može upisati u očevidnik zaposlenih osoba s invaliditetom te dokaz iz kojeg je vidljivo na koji način je prestao radni odnos kod posljednjeg poslodavca (rješenje, ugovor, sporazum i sl.).</w:t>
      </w:r>
    </w:p>
    <w:p w14:paraId="63230BDD" w14:textId="77777777" w:rsidR="00EB5A54" w:rsidRPr="004612B9" w:rsidRDefault="00EB5A54" w:rsidP="00EB5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986BD55" w14:textId="1D9FA712" w:rsidR="004A0C1A" w:rsidRPr="004612B9" w:rsidRDefault="00EB5A54" w:rsidP="00EB5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Kandidat koji se poziva na pravo prednosti pri zapošljavanju sukladno članku 48. Zakona o zaštiti vojnih i civilnih invalida rata („Narodne novine“</w:t>
      </w:r>
      <w:r w:rsidR="00150D8B"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</w:t>
      </w:r>
      <w:r w:rsidR="00150D8B"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33/92., 77/92., 27/93., 58/93., 2/94., 76/94., 108/95., 108/96., 82/01., 103/03., 148/13. i 98/19.) uz prijavu na javni natječaj dužan je, osim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</w:t>
      </w:r>
    </w:p>
    <w:p w14:paraId="311A3322" w14:textId="77777777" w:rsidR="004A0C1A" w:rsidRPr="004612B9" w:rsidRDefault="004A0C1A" w:rsidP="004A0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8E5871" w14:textId="77777777" w:rsidR="004612B9" w:rsidRPr="004612B9" w:rsidRDefault="004612B9" w:rsidP="004A0C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88DEEB7" w14:textId="583DF935" w:rsidR="004A0C1A" w:rsidRPr="004612B9" w:rsidRDefault="004A0C1A" w:rsidP="004A0C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Dostava prijava</w:t>
      </w:r>
    </w:p>
    <w:p w14:paraId="480B9821" w14:textId="77777777" w:rsidR="004A0C1A" w:rsidRPr="004612B9" w:rsidRDefault="004A0C1A" w:rsidP="004A0C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FD805EC" w14:textId="77777777" w:rsidR="004A0C1A" w:rsidRPr="004612B9" w:rsidRDefault="004A0C1A" w:rsidP="004A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Pisane prijave s potrebnim prilozima dostavljaju se: </w:t>
      </w:r>
    </w:p>
    <w:p w14:paraId="1D682A12" w14:textId="77777777" w:rsidR="004A0C1A" w:rsidRPr="004612B9" w:rsidRDefault="004A0C1A" w:rsidP="004A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osobnom dostavom u tajništvo Škole ili </w:t>
      </w:r>
    </w:p>
    <w:p w14:paraId="4022A76A" w14:textId="77777777" w:rsidR="004A0C1A" w:rsidRPr="004612B9" w:rsidRDefault="004A0C1A" w:rsidP="004A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- poštom na adresu: Gimnazija Matije Antuna Reljkovića, Trg bana Josipa Šokčevića 1, 32100 Vinkovci, s naznakom: „Za natječaj – nastavnik/</w:t>
      </w:r>
      <w:proofErr w:type="spellStart"/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proofErr w:type="spellEnd"/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Matematike“.</w:t>
      </w:r>
    </w:p>
    <w:p w14:paraId="0C7D742A" w14:textId="77777777" w:rsidR="004A0C1A" w:rsidRPr="004612B9" w:rsidRDefault="004A0C1A" w:rsidP="004A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Sve isprave se prilažu  u  neovjerenoj preslici i ne vraćaju se kandidatu nakon završetka natječajnog postupka. Kandidat koji bude izabran dužan je dostaviti izvornike traženih isprava prije zaključivanja ugovora o radu.</w:t>
      </w:r>
    </w:p>
    <w:p w14:paraId="43DE1CE4" w14:textId="77777777" w:rsidR="004A0C1A" w:rsidRPr="004612B9" w:rsidRDefault="004A0C1A" w:rsidP="004A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07220F" w14:textId="77777777" w:rsidR="004A0C1A" w:rsidRPr="004612B9" w:rsidRDefault="004A0C1A" w:rsidP="004A0C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BB25B04" w14:textId="09211B08" w:rsidR="004A0C1A" w:rsidRPr="004612B9" w:rsidRDefault="004A0C1A" w:rsidP="004A0C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Objava natječaja i rok za prijavu</w:t>
      </w:r>
    </w:p>
    <w:p w14:paraId="245A5975" w14:textId="77777777" w:rsidR="004A0C1A" w:rsidRPr="004612B9" w:rsidRDefault="004A0C1A" w:rsidP="004A0C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926AF67" w14:textId="77777777" w:rsidR="004A0C1A" w:rsidRPr="004612B9" w:rsidRDefault="004A0C1A" w:rsidP="004A0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Natječaj se objavljuje na mrežnim stranicama i oglasnim pločama Hrvatskog zavoda za zapošljavanje, Područni ured u Vinkovcima i Škole.  </w:t>
      </w:r>
    </w:p>
    <w:p w14:paraId="1C23CA5A" w14:textId="77777777" w:rsidR="004A0C1A" w:rsidRPr="004612B9" w:rsidRDefault="004A0C1A" w:rsidP="004A0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16A08F" w14:textId="67057A9B" w:rsidR="004A0C1A" w:rsidRPr="004612B9" w:rsidRDefault="004A0C1A" w:rsidP="004A0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Krajnji rok za podnošenje prijava je </w:t>
      </w:r>
      <w:r w:rsidRPr="004612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8 (osam) dana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dana objave natječaja, a traje </w:t>
      </w:r>
      <w:r w:rsidRPr="004612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 </w:t>
      </w:r>
      <w:r w:rsidRPr="004612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4612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4612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4612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Pr="004612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4612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do 1</w:t>
      </w:r>
      <w:r w:rsidRPr="004612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Pr="004612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4612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4612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Pr="004612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4612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131A5AD4" w14:textId="77777777" w:rsidR="004A0C1A" w:rsidRPr="004612B9" w:rsidRDefault="004A0C1A" w:rsidP="004A0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1B386D" w14:textId="4288C591" w:rsidR="004A0C1A" w:rsidRPr="004612B9" w:rsidRDefault="004A0C1A" w:rsidP="004A0C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Nepotpune prijave, odnosno prijave koje ne sadrže sve tražene</w:t>
      </w:r>
      <w:r w:rsidR="004612B9"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podatke i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dokumente kao i prijave koje pristignu izvan roka, neće se razmatrati te se osobe koje podnesu takve prijave ne smatraju kandidatima prijavljenim na natječaj, a Škola ih ne obavještava o razlozima zašto se ne smatraju kandidatima prijavljenim na natječaj. </w:t>
      </w:r>
    </w:p>
    <w:p w14:paraId="30509D64" w14:textId="77777777" w:rsidR="004A0C1A" w:rsidRPr="004612B9" w:rsidRDefault="004A0C1A" w:rsidP="004A0C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FB2DF78" w14:textId="77777777" w:rsidR="004A0C1A" w:rsidRPr="004612B9" w:rsidRDefault="004A0C1A" w:rsidP="004A0C1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2C33C5C7" w14:textId="77777777" w:rsidR="004A0C1A" w:rsidRPr="004612B9" w:rsidRDefault="004A0C1A" w:rsidP="004A0C1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4612B9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Obrada osobnih podataka</w:t>
      </w:r>
    </w:p>
    <w:p w14:paraId="59372C32" w14:textId="77777777" w:rsidR="004A0C1A" w:rsidRPr="004612B9" w:rsidRDefault="004A0C1A" w:rsidP="004A0C1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34A77041" w14:textId="77777777" w:rsidR="004A0C1A" w:rsidRPr="004612B9" w:rsidRDefault="004A0C1A" w:rsidP="004A0C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Calibri" w:hAnsi="Times New Roman" w:cs="Times New Roman"/>
          <w:sz w:val="24"/>
          <w:szCs w:val="24"/>
          <w:lang w:eastAsia="hr-HR"/>
        </w:rPr>
        <w:t>Prijavom na natječaj kandidati daju privolu za obradu osobnih podataka navedenih u prijavi i svim dostavljenim prilozima odnosno ispravama za potrebe provođenja natječajnog postupka. Osobni podaci kandidata koji su sadržani u natječajnoj dokumentaciji koristit će se isključivo u svrhu provedbe natječaja u skladu s Uredbom Europske unije 2016/679 Europskog parlamenta i Vijeća od 17. travnja 2016. godine te Zakonom o provedbi Opće uredbe o zaštiti podataka („Narodne novine“, br. 42/18).</w:t>
      </w:r>
    </w:p>
    <w:p w14:paraId="168A2B48" w14:textId="77777777" w:rsidR="004A0C1A" w:rsidRPr="004612B9" w:rsidRDefault="004A0C1A" w:rsidP="004A0C1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4DAB2F70" w14:textId="77777777" w:rsidR="004A0C1A" w:rsidRPr="004612B9" w:rsidRDefault="004A0C1A" w:rsidP="004A0C1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3B47C410" w14:textId="77777777" w:rsidR="004A0C1A" w:rsidRPr="004612B9" w:rsidRDefault="004A0C1A" w:rsidP="004A0C1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4612B9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Obavijest o rezultatu natječaja</w:t>
      </w:r>
    </w:p>
    <w:p w14:paraId="4B3974A0" w14:textId="77777777" w:rsidR="004A0C1A" w:rsidRPr="004612B9" w:rsidRDefault="004A0C1A" w:rsidP="004A0C1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763BFDA8" w14:textId="77777777" w:rsidR="004A0C1A" w:rsidRPr="004612B9" w:rsidRDefault="004A0C1A" w:rsidP="004A0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 rezultatu natječaja kandidati će biti obaviješteni u roku od osam dana od dana sklapanja ugovora o radu s odabranim kandidatom putem mrežne stranice Škole </w:t>
      </w:r>
      <w:hyperlink r:id="rId8" w:history="1">
        <w:r w:rsidRPr="004612B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r-HR"/>
          </w:rPr>
          <w:t>https://gimnazijavk.hr/</w:t>
        </w:r>
      </w:hyperlink>
    </w:p>
    <w:p w14:paraId="767F0692" w14:textId="77777777" w:rsidR="004A0C1A" w:rsidRPr="004612B9" w:rsidRDefault="004A0C1A" w:rsidP="004A0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BDC40C" w14:textId="3A267229" w:rsidR="004A0C1A" w:rsidRDefault="004A0C1A" w:rsidP="004A0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slučaju da se na natječaj prijave kandidati koji se pozivaju na pravo prednosti pri zapošljavanju prema posebnim propisima, svi kandidati će biti obaviješteni prema članku 21. stavku 4. Pravilnika o načinu i postupku zapošljavanja te procjeni i vrednovanju kandidata za zapošljavanje Gimnazije Matije Antuna Reljkovića</w:t>
      </w:r>
      <w:r w:rsid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4612B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4612B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4612B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4612B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4612B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4612B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</w:p>
    <w:p w14:paraId="6FF66BA7" w14:textId="77777777" w:rsidR="004612B9" w:rsidRPr="004612B9" w:rsidRDefault="004612B9" w:rsidP="004A0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16E6F0" w14:textId="77777777" w:rsidR="004A0C1A" w:rsidRPr="004612B9" w:rsidRDefault="004A0C1A" w:rsidP="004A0C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36A65237" w14:textId="42941E0C" w:rsidR="004A0C1A" w:rsidRPr="004612B9" w:rsidRDefault="004A0C1A" w:rsidP="004A0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R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AVNATELJICA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5ACD755" w14:textId="77777777" w:rsidR="004A0C1A" w:rsidRPr="004612B9" w:rsidRDefault="004A0C1A" w:rsidP="004A0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2CD9910" w14:textId="77777777" w:rsidR="004A0C1A" w:rsidRPr="004612B9" w:rsidRDefault="004A0C1A" w:rsidP="004A0C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4612B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4612B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4612B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4612B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4612B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  <w:t xml:space="preserve">                      </w:t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</w:t>
      </w:r>
    </w:p>
    <w:p w14:paraId="5E1CEBC8" w14:textId="4C6BA501" w:rsidR="00E7218A" w:rsidRPr="00AD0959" w:rsidRDefault="004A0C1A" w:rsidP="00AD09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Ivana </w:t>
      </w:r>
      <w:proofErr w:type="spellStart"/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>Biljan</w:t>
      </w:r>
      <w:proofErr w:type="spellEnd"/>
      <w:r w:rsidRPr="00461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prof. </w:t>
      </w:r>
    </w:p>
    <w:sectPr w:rsidR="00E7218A" w:rsidRPr="00AD09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359BE"/>
    <w:multiLevelType w:val="hybridMultilevel"/>
    <w:tmpl w:val="40CAE4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809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1A"/>
    <w:rsid w:val="00150D8B"/>
    <w:rsid w:val="004612B9"/>
    <w:rsid w:val="004A0C1A"/>
    <w:rsid w:val="00805FD4"/>
    <w:rsid w:val="00AD0959"/>
    <w:rsid w:val="00BD19AE"/>
    <w:rsid w:val="00E7218A"/>
    <w:rsid w:val="00EB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2235"/>
  <w15:chartTrackingRefBased/>
  <w15:docId w15:val="{2BEF5D99-7019-4760-A328-1C1E3FBD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C1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A0C1A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A0C1A"/>
    <w:pPr>
      <w:ind w:left="720"/>
      <w:contextualSpacing/>
    </w:pPr>
  </w:style>
  <w:style w:type="character" w:styleId="Neupadljivareferenca">
    <w:name w:val="Subtle Reference"/>
    <w:basedOn w:val="Zadanifontodlomka"/>
    <w:uiPriority w:val="31"/>
    <w:qFormat/>
    <w:rsid w:val="004A0C1A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mnazijavk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gimnazijavk.hr/wp-content/uploads/2021/10/Svaganovic-Pravilnik-o-nacinu-i-postupku-zaposljavanja-te-procjeni-i-vrednovanju-kandidata-za-zaposljavanje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6</cp:revision>
  <dcterms:created xsi:type="dcterms:W3CDTF">2026-03-04T07:10:00Z</dcterms:created>
  <dcterms:modified xsi:type="dcterms:W3CDTF">2026-03-04T07:44:00Z</dcterms:modified>
</cp:coreProperties>
</file>