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5CDB" w14:textId="1688BE5D" w:rsidR="00472650" w:rsidRPr="001D60CB" w:rsidRDefault="00472650" w:rsidP="001D60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D6B">
        <w:rPr>
          <w:rFonts w:ascii="Times New Roman" w:eastAsia="Calibri" w:hAnsi="Times New Roman" w:cs="Times New Roman"/>
          <w:sz w:val="24"/>
          <w:szCs w:val="24"/>
        </w:rPr>
        <w:t>Temeljem članaka 118., 141. i 145. Zakona o odgoju i obrazovanju u osnovnoj i srednjoj školi („Narodne novine“, br. 87/08., 86/09., 92/10., 105/10., 90/11., 5/12., 16/12., 86/12., 126/12., 94/13., 152/14., 07/17., 68/18., 98/19., 64/20., 151/22.</w:t>
      </w:r>
      <w:r w:rsidR="005D602C">
        <w:rPr>
          <w:rFonts w:ascii="Times New Roman" w:eastAsia="Calibri" w:hAnsi="Times New Roman" w:cs="Times New Roman"/>
          <w:sz w:val="24"/>
          <w:szCs w:val="24"/>
        </w:rPr>
        <w:t>, 155/23.</w:t>
      </w:r>
      <w:r w:rsidRPr="00600D6B">
        <w:rPr>
          <w:rFonts w:ascii="Times New Roman" w:eastAsia="Calibri" w:hAnsi="Times New Roman" w:cs="Times New Roman"/>
          <w:sz w:val="24"/>
          <w:szCs w:val="24"/>
        </w:rPr>
        <w:t xml:space="preserve"> i 156/23.), članka 54. Zakona o proračunu („Narodne novine“, br. 144/21.), Odluke o načinu obavljanja vlastite djelatnosti te načinu korištenja i uplaćivanja dijela ostvarenog vlastitog prihoda osnovnih i srednjih škola („Službeni vjesnik“ Vukovarsko-srijemske županije, br. 7/02) te članka 31. i članka 198. stavka 4. Statuta Gimnazije Matije Antuna Reljkovića, Školski odbor</w:t>
      </w:r>
      <w:r w:rsidRPr="00600D6B">
        <w:rPr>
          <w:rFonts w:ascii="Times New Roman" w:hAnsi="Times New Roman" w:cs="Times New Roman"/>
          <w:sz w:val="24"/>
          <w:szCs w:val="24"/>
        </w:rPr>
        <w:t xml:space="preserve"> </w:t>
      </w:r>
      <w:r w:rsidRPr="00600D6B">
        <w:rPr>
          <w:rFonts w:ascii="Times New Roman" w:eastAsia="Calibri" w:hAnsi="Times New Roman" w:cs="Times New Roman"/>
          <w:sz w:val="24"/>
          <w:szCs w:val="24"/>
        </w:rPr>
        <w:t>Gimnazije Matije Antuna Reljkovića na svojoj 1</w:t>
      </w:r>
      <w:r w:rsidR="005D602C">
        <w:rPr>
          <w:rFonts w:ascii="Times New Roman" w:eastAsia="Calibri" w:hAnsi="Times New Roman" w:cs="Times New Roman"/>
          <w:sz w:val="24"/>
          <w:szCs w:val="24"/>
        </w:rPr>
        <w:t>8</w:t>
      </w:r>
      <w:r w:rsidRPr="00600D6B">
        <w:rPr>
          <w:rFonts w:ascii="Times New Roman" w:eastAsia="Calibri" w:hAnsi="Times New Roman" w:cs="Times New Roman"/>
          <w:sz w:val="24"/>
          <w:szCs w:val="24"/>
        </w:rPr>
        <w:t>. sjednici održanoj dana</w:t>
      </w:r>
      <w:r w:rsidR="005D602C">
        <w:rPr>
          <w:rFonts w:ascii="Times New Roman" w:eastAsia="Calibri" w:hAnsi="Times New Roman" w:cs="Times New Roman"/>
          <w:sz w:val="24"/>
          <w:szCs w:val="24"/>
        </w:rPr>
        <w:t xml:space="preserve"> 14. travnja </w:t>
      </w:r>
      <w:r w:rsidRPr="00600D6B">
        <w:rPr>
          <w:rFonts w:ascii="Times New Roman" w:eastAsia="Calibri" w:hAnsi="Times New Roman" w:cs="Times New Roman"/>
          <w:sz w:val="24"/>
          <w:szCs w:val="24"/>
        </w:rPr>
        <w:t>202</w:t>
      </w:r>
      <w:r w:rsidR="00F84589">
        <w:rPr>
          <w:rFonts w:ascii="Times New Roman" w:eastAsia="Calibri" w:hAnsi="Times New Roman" w:cs="Times New Roman"/>
          <w:sz w:val="24"/>
          <w:szCs w:val="24"/>
        </w:rPr>
        <w:t>6</w:t>
      </w:r>
      <w:r w:rsidRPr="00600D6B">
        <w:rPr>
          <w:rFonts w:ascii="Times New Roman" w:eastAsia="Calibri" w:hAnsi="Times New Roman" w:cs="Times New Roman"/>
          <w:sz w:val="24"/>
          <w:szCs w:val="24"/>
        </w:rPr>
        <w:t xml:space="preserve">. godine, pod </w:t>
      </w:r>
      <w:r w:rsidR="005D602C">
        <w:rPr>
          <w:rFonts w:ascii="Times New Roman" w:eastAsia="Calibri" w:hAnsi="Times New Roman" w:cs="Times New Roman"/>
          <w:sz w:val="24"/>
          <w:szCs w:val="24"/>
        </w:rPr>
        <w:t>4.</w:t>
      </w:r>
      <w:r w:rsidRPr="00600D6B">
        <w:rPr>
          <w:rFonts w:ascii="Times New Roman" w:eastAsia="Calibri" w:hAnsi="Times New Roman" w:cs="Times New Roman"/>
          <w:sz w:val="24"/>
          <w:szCs w:val="24"/>
        </w:rPr>
        <w:t xml:space="preserve"> točkom dnevnog reda, donio je</w:t>
      </w:r>
    </w:p>
    <w:p w14:paraId="55293751" w14:textId="77777777" w:rsidR="00472650" w:rsidRPr="00600D6B" w:rsidRDefault="00472650" w:rsidP="00600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3BFEB6" w14:textId="77777777" w:rsidR="00472650" w:rsidRPr="00600D6B" w:rsidRDefault="00472650" w:rsidP="00600D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A74F40" w14:textId="77777777" w:rsidR="00472650" w:rsidRPr="00600D6B" w:rsidRDefault="00472650" w:rsidP="00600D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9840DD" w14:textId="77777777" w:rsidR="00472650" w:rsidRPr="00600D6B" w:rsidRDefault="00472650" w:rsidP="00600D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00D6B">
        <w:rPr>
          <w:rFonts w:ascii="Times New Roman" w:eastAsia="Calibri" w:hAnsi="Times New Roman" w:cs="Times New Roman"/>
          <w:sz w:val="24"/>
          <w:szCs w:val="24"/>
        </w:rPr>
        <w:cr/>
      </w:r>
      <w:r w:rsidRPr="00600D6B">
        <w:rPr>
          <w:rFonts w:ascii="Times New Roman" w:eastAsia="Calibri" w:hAnsi="Times New Roman" w:cs="Times New Roman"/>
          <w:b/>
          <w:sz w:val="26"/>
          <w:szCs w:val="26"/>
        </w:rPr>
        <w:t>Pravilnik o načinu korištenja vlastitih prihoda</w:t>
      </w:r>
    </w:p>
    <w:p w14:paraId="69FD2670" w14:textId="77777777" w:rsidR="00472650" w:rsidRPr="00600D6B" w:rsidRDefault="00472650" w:rsidP="00600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893D2" w14:textId="77777777" w:rsidR="00472650" w:rsidRPr="00600D6B" w:rsidRDefault="00472650" w:rsidP="00600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B9FCD" w14:textId="77777777" w:rsidR="00472650" w:rsidRPr="00600D6B" w:rsidRDefault="00472650" w:rsidP="00600D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E645F" w14:textId="77777777" w:rsidR="00472650" w:rsidRPr="00600D6B" w:rsidRDefault="00472650" w:rsidP="00A379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r w:rsidRPr="00600D6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1.</w:t>
      </w:r>
    </w:p>
    <w:p w14:paraId="015D75BE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4150"/>
        <w:rPr>
          <w:rFonts w:ascii="Times New Roman" w:eastAsia="Times New Roman" w:hAnsi="Times New Roman" w:cs="Times New Roman"/>
          <w:sz w:val="24"/>
          <w:szCs w:val="24"/>
        </w:rPr>
      </w:pPr>
    </w:p>
    <w:p w14:paraId="797ABCC8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70" w:right="126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(1) Ovim Pravilnikom uređuje se način korištenja i raspodjele vlastitih prihoda koje Gimnazija Matije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Antuna</w:t>
      </w:r>
      <w:r w:rsidRPr="00600D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Reljkovića (u</w:t>
      </w:r>
      <w:r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daljnjem tekstu: Škola)</w:t>
      </w:r>
      <w:r w:rsidRPr="00600D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ostvaruje od</w:t>
      </w:r>
      <w:r w:rsidRPr="00600D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obavljanja osnovnih poslova u okviru registrirane djelatnosti i ostalih poslova vlastite djelatnosti.</w:t>
      </w:r>
    </w:p>
    <w:p w14:paraId="74A93ECA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(2) Odredbe ovog Pravilnika ne odnose se na sredstva državnog proračuna koje doznačuje nadležno ministarstvo sukladno odredbama zakona i drugih propisa kojima se uređuje srednjoškolsko obrazovanje, sredstva koja doznačuje Vukovarsko-srijemska županija, namjenske prihode od sufinanciranja odnosno prihode dobivene putem provedbe nacionalnih i EU projekata te tekuće donacije ostalih subjekata izvan proračuna.</w:t>
      </w:r>
    </w:p>
    <w:p w14:paraId="1BDAB39C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934A0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4A682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3" w:right="129" w:firstLine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74048E88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CF848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Izrazi koji se koriste u ovom Pravilniku, a imaju rodno značenje, koriste se neutralno i odnose se jednako  na muški i ženski spol.</w:t>
      </w:r>
    </w:p>
    <w:p w14:paraId="512DCC2E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EDB72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5A358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r w:rsidRPr="00600D6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3.</w:t>
      </w:r>
    </w:p>
    <w:p w14:paraId="44C83545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06AC9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(1) Vlastiti prihodi su prihodi koje Škola ostvaruje od obavljanja poslova na tržištu i u tržišnim uvjetima.</w:t>
      </w:r>
    </w:p>
    <w:p w14:paraId="3DFD8F3D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(2) Vlastite prihode Škola može ostvariti od:</w:t>
      </w:r>
    </w:p>
    <w:p w14:paraId="436CF86B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ab/>
        <w:t>- davanja pokretne i nepokretne imovine na korištenje (najam, zakup i drugi oblici obvezno-pravnog raspolaganja imovinom),</w:t>
      </w:r>
    </w:p>
    <w:p w14:paraId="4682F1DE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ab/>
        <w:t>- članarine za učenički servis i naknade za posredovanje za povremeni rad redovitih učenika Škole,</w:t>
      </w:r>
    </w:p>
    <w:p w14:paraId="4E0BABE2" w14:textId="77777777" w:rsidR="00094CCA" w:rsidRPr="00600D6B" w:rsidRDefault="00472650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ab/>
        <w:t>- ostalih izvora.</w:t>
      </w:r>
    </w:p>
    <w:p w14:paraId="2D18F4AD" w14:textId="6CEC3660" w:rsidR="00472650" w:rsidRPr="00600D6B" w:rsidRDefault="00094CCA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472650" w:rsidRPr="00600D6B">
        <w:rPr>
          <w:rFonts w:ascii="Times New Roman" w:eastAsia="Times New Roman" w:hAnsi="Times New Roman" w:cs="Times New Roman"/>
          <w:sz w:val="24"/>
          <w:szCs w:val="24"/>
        </w:rPr>
        <w:t>Škola je dužna vlastite prihode evidentirati sukladno propisima kojima je uređeno proračunsko računovodstvo.</w:t>
      </w:r>
    </w:p>
    <w:p w14:paraId="3CEEE6DA" w14:textId="16FBC450" w:rsidR="00B62674" w:rsidRDefault="00B62674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6F253" w14:textId="46AB3C02" w:rsidR="001D60CB" w:rsidRDefault="001D60CB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9FB1C" w14:textId="77777777" w:rsidR="001D60CB" w:rsidRPr="00600D6B" w:rsidRDefault="001D60CB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243B8" w14:textId="28337966" w:rsidR="00B62674" w:rsidRPr="00600D6B" w:rsidRDefault="00B62674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59C50B9B" w14:textId="77777777" w:rsidR="00B62674" w:rsidRPr="00600D6B" w:rsidRDefault="00B62674" w:rsidP="00600D6B">
      <w:pPr>
        <w:widowControl w:val="0"/>
        <w:autoSpaceDE w:val="0"/>
        <w:autoSpaceDN w:val="0"/>
        <w:spacing w:after="0" w:line="240" w:lineRule="auto"/>
        <w:ind w:left="46" w:right="127" w:firstLine="1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6CC3C9" w14:textId="73498285" w:rsidR="00094CCA" w:rsidRDefault="00094CCA" w:rsidP="00600D6B">
      <w:pPr>
        <w:widowControl w:val="0"/>
        <w:autoSpaceDE w:val="0"/>
        <w:autoSpaceDN w:val="0"/>
        <w:spacing w:after="0" w:line="240" w:lineRule="auto"/>
        <w:ind w:lef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Škola je dužna </w:t>
      </w:r>
      <w:r w:rsidR="00B14A84" w:rsidRPr="00600D6B">
        <w:rPr>
          <w:rFonts w:ascii="Times New Roman" w:eastAsia="Times New Roman" w:hAnsi="Times New Roman" w:cs="Times New Roman"/>
          <w:sz w:val="24"/>
          <w:szCs w:val="24"/>
        </w:rPr>
        <w:t xml:space="preserve">na žiro račun Vukovarsko-srijemske županije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uplaćivati 60 % od ostvarenog prihoda po osnovi iznajmljivanja prostora i opreme, a ostatak od 40 %</w:t>
      </w:r>
      <w:r w:rsidRPr="00600D6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 w:rsidR="00B14A84" w:rsidRPr="00600D6B">
        <w:rPr>
          <w:rFonts w:ascii="Times New Roman" w:eastAsia="Times New Roman" w:hAnsi="Times New Roman" w:cs="Times New Roman"/>
          <w:spacing w:val="5"/>
          <w:sz w:val="24"/>
          <w:szCs w:val="24"/>
        </w:rPr>
        <w:t>og</w:t>
      </w:r>
      <w:r w:rsidRPr="00600D6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prihoda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600D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može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koristiti</w:t>
      </w:r>
      <w:r w:rsidRPr="00600D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600D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namjene propisane člankom </w:t>
      </w:r>
      <w:r w:rsidR="00F236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. ovoga Pravilnika.</w:t>
      </w:r>
    </w:p>
    <w:p w14:paraId="424730CE" w14:textId="40283962" w:rsidR="00A3794E" w:rsidRDefault="00A3794E" w:rsidP="00600D6B">
      <w:pPr>
        <w:widowControl w:val="0"/>
        <w:autoSpaceDE w:val="0"/>
        <w:autoSpaceDN w:val="0"/>
        <w:spacing w:after="0" w:line="240" w:lineRule="auto"/>
        <w:ind w:lef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4A2A7" w14:textId="77777777" w:rsidR="00A3794E" w:rsidRDefault="00A3794E" w:rsidP="00A379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E0C31" w14:textId="2063C18B" w:rsidR="00A3794E" w:rsidRDefault="00A3794E" w:rsidP="00A379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Članak 5.</w:t>
      </w:r>
    </w:p>
    <w:p w14:paraId="064BAE20" w14:textId="1C24462F" w:rsidR="00A3794E" w:rsidRDefault="00A3794E" w:rsidP="00A379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A52F8C" w14:textId="7A15D30C" w:rsidR="00A3794E" w:rsidRPr="00A3794E" w:rsidRDefault="00A3794E" w:rsidP="00A379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3794E">
        <w:rPr>
          <w:rFonts w:ascii="Times New Roman" w:eastAsia="Times New Roman" w:hAnsi="Times New Roman" w:cs="Times New Roman"/>
          <w:sz w:val="24"/>
          <w:szCs w:val="24"/>
        </w:rPr>
        <w:t>aknad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3794E">
        <w:rPr>
          <w:rFonts w:ascii="Times New Roman" w:eastAsia="Times New Roman" w:hAnsi="Times New Roman" w:cs="Times New Roman"/>
          <w:sz w:val="24"/>
          <w:szCs w:val="24"/>
        </w:rPr>
        <w:t xml:space="preserve"> za posredovanje za povremeni rad redovitih učenika Škole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 članka 3. stavka 2. podstavka 2. ovoga Pravilnika može se naplatiti samo od naručitelja posla i služi u svrhu poboljšanja učeničkog standarda.</w:t>
      </w:r>
    </w:p>
    <w:p w14:paraId="1CD15792" w14:textId="40ABEBD8" w:rsidR="00094CCA" w:rsidRPr="00600D6B" w:rsidRDefault="00094CCA" w:rsidP="00600D6B">
      <w:pPr>
        <w:widowControl w:val="0"/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</w:rPr>
      </w:pPr>
    </w:p>
    <w:p w14:paraId="7D8616C4" w14:textId="77777777" w:rsidR="00A3794E" w:rsidRDefault="00A3794E" w:rsidP="00A3794E">
      <w:pPr>
        <w:widowControl w:val="0"/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</w:rPr>
      </w:pPr>
    </w:p>
    <w:p w14:paraId="0C19A398" w14:textId="0FF1602D" w:rsidR="0079187A" w:rsidRPr="00600D6B" w:rsidRDefault="00F236B4" w:rsidP="00A3794E">
      <w:pPr>
        <w:widowControl w:val="0"/>
        <w:autoSpaceDE w:val="0"/>
        <w:autoSpaceDN w:val="0"/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79187A"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9187A"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73389EC" w14:textId="77777777" w:rsidR="00094CCA" w:rsidRPr="00600D6B" w:rsidRDefault="00094CCA" w:rsidP="00600D6B">
      <w:pPr>
        <w:widowControl w:val="0"/>
        <w:autoSpaceDE w:val="0"/>
        <w:autoSpaceDN w:val="0"/>
        <w:spacing w:after="0" w:line="240" w:lineRule="auto"/>
        <w:ind w:left="35" w:right="126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9682A4" w14:textId="72E6223D" w:rsidR="00A03DBB" w:rsidRPr="00600D6B" w:rsidRDefault="0079187A" w:rsidP="00600D6B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Vlastite prihode Škola koristi za sljedeće namjene:</w:t>
      </w:r>
    </w:p>
    <w:p w14:paraId="35659D42" w14:textId="3C9D0731" w:rsidR="00A03DBB" w:rsidRPr="00600D6B" w:rsidRDefault="00A03DBB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financiranje materijalno-financijskih rashoda nastalih realizacijom programa i aktivnosti temeljem kojih su vlastiti prihodi ostvareni,</w:t>
      </w:r>
    </w:p>
    <w:p w14:paraId="6F29C1A8" w14:textId="103C174B" w:rsidR="00A03DBB" w:rsidRPr="00600D6B" w:rsidRDefault="00A03DBB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kupovin</w:t>
      </w:r>
      <w:r w:rsidR="00216EAE"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u</w:t>
      </w: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opreme i sitnog inventara te investicijsko održavanj</w:t>
      </w:r>
      <w:r w:rsidR="00216EAE"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e</w:t>
      </w: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,</w:t>
      </w:r>
    </w:p>
    <w:p w14:paraId="7FA664E3" w14:textId="7614A445" w:rsidR="00A03DBB" w:rsidRPr="00600D6B" w:rsidRDefault="00A03DBB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nabavu materijala i uslug</w:t>
      </w:r>
      <w:r w:rsidR="00364518"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a</w:t>
      </w: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za tekuće održavanje Škole,</w:t>
      </w:r>
    </w:p>
    <w:p w14:paraId="237997AE" w14:textId="2A2CD506" w:rsidR="00A03DBB" w:rsidRPr="00600D6B" w:rsidRDefault="00A03DBB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održavanje</w:t>
      </w:r>
      <w:r w:rsidRPr="00600D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00D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poboljšanje</w:t>
      </w:r>
      <w:r w:rsidRPr="00600D6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prostora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iznajmljuje,</w:t>
      </w:r>
    </w:p>
    <w:p w14:paraId="14F51FF9" w14:textId="3A1F7550" w:rsidR="00A03DBB" w:rsidRPr="00600D6B" w:rsidRDefault="00A03DBB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uređenj</w:t>
      </w:r>
      <w:r w:rsidR="00216EAE"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učeničkih i uredskih prostorija,</w:t>
      </w:r>
    </w:p>
    <w:p w14:paraId="63E45BCC" w14:textId="7EF56834" w:rsidR="004C191C" w:rsidRPr="00600D6B" w:rsidRDefault="004C191C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intelektualne usluge,</w:t>
      </w:r>
    </w:p>
    <w:p w14:paraId="0A16A197" w14:textId="2E4A3837" w:rsidR="00D60FCE" w:rsidRPr="00600D6B" w:rsidRDefault="00D60FCE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financiranje nagrada učenicima za postignute rezultate prema posebnoj odluci Nastavničkog vijeća</w:t>
      </w:r>
      <w:r w:rsidR="00B42D32"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</w:p>
    <w:p w14:paraId="74CCCC7B" w14:textId="3418E087" w:rsidR="00D60FCE" w:rsidRPr="00600D6B" w:rsidRDefault="00D60FCE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financiranje nagrada mentorima/nastavnicima za postignute rezultate prema posebnoj odluci </w:t>
      </w:r>
      <w:r w:rsidR="00096CFA"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Školskog odbora</w:t>
      </w:r>
      <w:r w:rsidR="00B42D32"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</w:p>
    <w:p w14:paraId="1B8D8D9B" w14:textId="705B5E82" w:rsidR="00D60FCE" w:rsidRPr="00600D6B" w:rsidRDefault="00B42D32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nabavu potrošnog materijala potrebnog u radu za učenički servis,</w:t>
      </w:r>
    </w:p>
    <w:p w14:paraId="7BA5AEAE" w14:textId="77777777" w:rsidR="00B42D32" w:rsidRPr="00600D6B" w:rsidRDefault="00B42D32" w:rsidP="00600D6B">
      <w:pPr>
        <w:widowControl w:val="0"/>
        <w:numPr>
          <w:ilvl w:val="0"/>
          <w:numId w:val="1"/>
        </w:numPr>
        <w:tabs>
          <w:tab w:val="left" w:pos="747"/>
          <w:tab w:val="left" w:pos="751"/>
        </w:tabs>
        <w:autoSpaceDE w:val="0"/>
        <w:autoSpaceDN w:val="0"/>
        <w:spacing w:after="0" w:line="240" w:lineRule="auto"/>
        <w:ind w:left="747" w:right="131" w:hanging="353"/>
        <w:jc w:val="both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nabavu</w:t>
      </w:r>
      <w:r w:rsidRPr="00600D6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potrošnog</w:t>
      </w:r>
      <w:r w:rsidRPr="00600D6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materijala,</w:t>
      </w:r>
      <w:r w:rsidRPr="00600D6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opreme</w:t>
      </w:r>
      <w:r w:rsidRPr="00600D6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i/ili</w:t>
      </w:r>
      <w:r w:rsidRPr="00600D6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izvršenje</w:t>
      </w:r>
      <w:r w:rsidRPr="00600D6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usluge</w:t>
      </w:r>
      <w:r w:rsidRPr="00600D6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600D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600D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potrebni</w:t>
      </w:r>
      <w:r w:rsidRPr="00600D6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sukladno propisanim materijalnim uvjetima rada za svaki predmetni kurikulum,</w:t>
      </w:r>
    </w:p>
    <w:p w14:paraId="1E2B3CE7" w14:textId="77777777" w:rsidR="00B42D32" w:rsidRPr="00600D6B" w:rsidRDefault="00B42D32" w:rsidP="00600D6B">
      <w:pPr>
        <w:widowControl w:val="0"/>
        <w:numPr>
          <w:ilvl w:val="0"/>
          <w:numId w:val="1"/>
        </w:numPr>
        <w:tabs>
          <w:tab w:val="left" w:pos="746"/>
          <w:tab w:val="left" w:pos="751"/>
        </w:tabs>
        <w:autoSpaceDE w:val="0"/>
        <w:autoSpaceDN w:val="0"/>
        <w:spacing w:after="0" w:line="240" w:lineRule="auto"/>
        <w:ind w:left="746" w:right="126" w:hanging="359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nabavu materijala i</w:t>
      </w:r>
      <w:r w:rsidRPr="00600D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opreme</w:t>
      </w:r>
      <w:r w:rsidRPr="00600D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i/ili</w:t>
      </w:r>
      <w:r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izvršenje usluge koji su</w:t>
      </w:r>
      <w:r w:rsidRPr="00600D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potrebni za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realizaciju</w:t>
      </w:r>
      <w:r w:rsidRPr="00600D6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Godišnjeg plana i programa rada Škole,</w:t>
      </w:r>
    </w:p>
    <w:p w14:paraId="2B8E255C" w14:textId="5CB5B905" w:rsidR="00B42D32" w:rsidRPr="00600D6B" w:rsidRDefault="00B42D32" w:rsidP="00600D6B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240" w:lineRule="auto"/>
        <w:ind w:left="744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62626"/>
          <w:sz w:val="24"/>
          <w:szCs w:val="24"/>
        </w:rPr>
        <w:t>financiranje troška kotizacije, smještaja i prijevoza učenika na natjecanja i smotre,</w:t>
      </w:r>
    </w:p>
    <w:p w14:paraId="073BF28C" w14:textId="4C022FEF" w:rsidR="00B42D32" w:rsidRPr="00600D6B" w:rsidRDefault="00B42D32" w:rsidP="00600D6B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240" w:lineRule="auto"/>
        <w:ind w:left="744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62626"/>
          <w:sz w:val="24"/>
          <w:szCs w:val="24"/>
        </w:rPr>
        <w:t>nabavu materijala za higijenske potrebe učenika,</w:t>
      </w:r>
    </w:p>
    <w:p w14:paraId="4A0D795E" w14:textId="0ED36114" w:rsidR="00A03DBB" w:rsidRPr="00600D6B" w:rsidRDefault="00B42D32" w:rsidP="00600D6B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left="744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62626"/>
          <w:sz w:val="24"/>
          <w:szCs w:val="24"/>
        </w:rPr>
        <w:t>ostale prihvatljive i opravdane troškove za potrebe učenika,</w:t>
      </w:r>
    </w:p>
    <w:p w14:paraId="0ABCB8C5" w14:textId="4A5E4B29" w:rsidR="00A03DBB" w:rsidRPr="00600D6B" w:rsidRDefault="00A03DBB" w:rsidP="00600D6B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financiranje</w:t>
      </w:r>
      <w:r w:rsidRPr="00600D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troškova</w:t>
      </w:r>
      <w:r w:rsidRPr="00600D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službenih</w:t>
      </w:r>
      <w:r w:rsidRPr="00600D6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putovanja</w:t>
      </w:r>
      <w:r w:rsidRPr="00600D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radnika,</w:t>
      </w:r>
    </w:p>
    <w:p w14:paraId="1E764D2C" w14:textId="42BEAE6E" w:rsidR="00520B72" w:rsidRPr="00600D6B" w:rsidRDefault="00520B72" w:rsidP="00600D6B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financiranje troškova seminara i stručnog usavršavanja radnika, ako isti nisu financirani iz drugih izvora,</w:t>
      </w:r>
    </w:p>
    <w:p w14:paraId="44709977" w14:textId="3D1B2DEC" w:rsidR="00E9087D" w:rsidRPr="00600D6B" w:rsidRDefault="00E9087D" w:rsidP="00600D6B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financiranje nagrada radnicima za radne rezultate prema posebnoj odluci </w:t>
      </w:r>
      <w:r w:rsidR="00096CFA"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Školskog odbora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</w:p>
    <w:p w14:paraId="12BB22A0" w14:textId="5F87D9CB" w:rsidR="00A03DBB" w:rsidRPr="00E701FE" w:rsidRDefault="00A03DBB" w:rsidP="00E701FE">
      <w:pPr>
        <w:widowControl w:val="0"/>
        <w:numPr>
          <w:ilvl w:val="0"/>
          <w:numId w:val="1"/>
        </w:numPr>
        <w:tabs>
          <w:tab w:val="left" w:pos="765"/>
          <w:tab w:val="left" w:pos="766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isplate novčanih nagrada radnicima uključenima u rad na projektima ili fondovima Europske unije koji nisu obuhvaćeni Zakonom o odgoju i obrazovanju u osnovnoj i srednjoj školi, a Školi donose materijalna i/ili novčana sredstva, s tim da se visina novčane nagrade utvrđuje odlukom </w:t>
      </w:r>
      <w:r w:rsidR="00096CFA"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Školskog odbora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, najviše do visine neoporezivog iznosa novčane nagrade za radne rezultate propisane Zakonom o porezu na dohodak i Pravilnikom o porezu na dohodak</w:t>
      </w:r>
      <w:r w:rsidR="00E701FE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401BC684" w14:textId="48574F0D" w:rsidR="00472650" w:rsidRDefault="00472650" w:rsidP="00600D6B">
      <w:pPr>
        <w:widowControl w:val="0"/>
        <w:tabs>
          <w:tab w:val="left" w:pos="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58806F87" w14:textId="77777777" w:rsidR="00F84589" w:rsidRDefault="00F84589" w:rsidP="00600D6B">
      <w:pPr>
        <w:widowControl w:val="0"/>
        <w:tabs>
          <w:tab w:val="left" w:pos="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1D1F79D3" w14:textId="77777777" w:rsidR="00E701FE" w:rsidRPr="00600D6B" w:rsidRDefault="00E701FE" w:rsidP="00600D6B">
      <w:pPr>
        <w:widowControl w:val="0"/>
        <w:tabs>
          <w:tab w:val="left" w:pos="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049B944B" w14:textId="2DD6CCC6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15" w:right="10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Članak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F236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7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5F94A8A8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right="10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51723B3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Vlastiti prihodi prikupljeni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tijekom</w:t>
      </w:r>
      <w:r w:rsidRPr="00600D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jedne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kalendarske godine</w:t>
      </w:r>
      <w:r w:rsidRPr="00600D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600D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utroše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podmirenje troškova za namjenu predviđenu ovim Pravilnikom nastalih u toj kalendarskoj godini,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prebacit će se u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sljedeću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kalendarsku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godinu,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te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mogu</w:t>
      </w:r>
      <w:r w:rsidRPr="00600D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biti</w:t>
      </w:r>
      <w:r w:rsidRPr="00600D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korišteni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za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podmirenje iste</w:t>
      </w:r>
      <w:r w:rsidRPr="00600D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vrste</w:t>
      </w:r>
      <w:r w:rsidRPr="00600D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troškova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za koje su inicijalno bili namijenjeni.</w:t>
      </w:r>
    </w:p>
    <w:p w14:paraId="43C16EBB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1DA91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AD654" w14:textId="0B3BC6AE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Članak </w:t>
      </w:r>
      <w:r w:rsidR="00F236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8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552D0C7C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44E530" w14:textId="54ACA90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U slučaju potrebe za hitnim i nepredviđenim troškovima, Školski odbor, na prijedlog ravnatelja, može posebnom odlukom rasporediti vlastite prihode na način različit od </w:t>
      </w:r>
      <w:r w:rsidR="00B76DC3" w:rsidRPr="00600D6B">
        <w:rPr>
          <w:rFonts w:ascii="Times New Roman" w:eastAsia="Times New Roman" w:hAnsi="Times New Roman" w:cs="Times New Roman"/>
          <w:sz w:val="24"/>
          <w:szCs w:val="24"/>
        </w:rPr>
        <w:t xml:space="preserve">onoga koji je utvrđen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ov</w:t>
      </w:r>
      <w:r w:rsidR="00B76DC3" w:rsidRPr="00600D6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Pravilnik</w:t>
      </w:r>
      <w:r w:rsidR="00B76DC3"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om.</w:t>
      </w:r>
    </w:p>
    <w:p w14:paraId="3A192ABE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2899FB9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46867" w14:textId="66111D5E" w:rsidR="00600D6B" w:rsidRPr="00600D6B" w:rsidRDefault="00600D6B" w:rsidP="00600D6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F236B4">
        <w:rPr>
          <w:rFonts w:ascii="Times New Roman" w:eastAsia="Batang" w:hAnsi="Times New Roman" w:cs="Times New Roman"/>
          <w:b/>
          <w:bCs/>
          <w:sz w:val="24"/>
          <w:szCs w:val="24"/>
          <w:lang w:eastAsia="hr-HR"/>
        </w:rPr>
        <w:t>9</w:t>
      </w:r>
      <w:r w:rsidRPr="00600D6B">
        <w:rPr>
          <w:rFonts w:ascii="Times New Roman" w:eastAsia="Batang" w:hAnsi="Times New Roman" w:cs="Times New Roman"/>
          <w:b/>
          <w:bCs/>
          <w:sz w:val="24"/>
          <w:szCs w:val="24"/>
          <w:lang w:eastAsia="hr-HR"/>
        </w:rPr>
        <w:t>.</w:t>
      </w:r>
    </w:p>
    <w:p w14:paraId="443B6B61" w14:textId="77777777" w:rsidR="00600D6B" w:rsidRPr="00600D6B" w:rsidRDefault="00600D6B" w:rsidP="00600D6B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3045EB6B" w14:textId="2A1B9727" w:rsidR="00600D6B" w:rsidRPr="00600D6B" w:rsidRDefault="00600D6B" w:rsidP="00600D6B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(1) Stupanjem na snagu ovog Pravilnika prestaje važiti Pravilnik o načinu korištenja vlastitih prihoda, KLASA: 602-03/2021-01/01, URBROJ: 2188-46-01-21-193-01 od 25. veljače 2021.</w:t>
      </w:r>
    </w:p>
    <w:p w14:paraId="056543F6" w14:textId="752B7A3D" w:rsidR="00600D6B" w:rsidRPr="00600D6B" w:rsidRDefault="00600D6B" w:rsidP="00600D6B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(2) Ovaj Pravilnik stupa na snagu osmoga dana od dana objave na oglasnoj ploči Škole. </w:t>
      </w:r>
    </w:p>
    <w:p w14:paraId="18ECF0E9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54E2EB7E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20711A3D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2E086B5B" w14:textId="7E798055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KLASA: 011-03/2</w:t>
      </w:r>
      <w:r w:rsidR="00F84589">
        <w:rPr>
          <w:rFonts w:ascii="Times New Roman" w:eastAsia="Batang" w:hAnsi="Times New Roman" w:cs="Times New Roman"/>
          <w:sz w:val="24"/>
          <w:szCs w:val="24"/>
          <w:lang w:eastAsia="hr-HR"/>
        </w:rPr>
        <w:t>6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-01/1</w:t>
      </w:r>
    </w:p>
    <w:p w14:paraId="1016D7A8" w14:textId="0F93279C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URBROJ: 2196-33-2</w:t>
      </w:r>
      <w:r w:rsidR="00F84589">
        <w:rPr>
          <w:rFonts w:ascii="Times New Roman" w:eastAsia="Batang" w:hAnsi="Times New Roman" w:cs="Times New Roman"/>
          <w:sz w:val="24"/>
          <w:szCs w:val="24"/>
          <w:lang w:eastAsia="hr-HR"/>
        </w:rPr>
        <w:t>6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-</w:t>
      </w:r>
      <w:r w:rsidR="001D60CB">
        <w:rPr>
          <w:rFonts w:ascii="Times New Roman" w:eastAsia="Batang" w:hAnsi="Times New Roman" w:cs="Times New Roman"/>
          <w:sz w:val="24"/>
          <w:szCs w:val="24"/>
          <w:lang w:eastAsia="hr-HR"/>
        </w:rPr>
        <w:t>1</w:t>
      </w:r>
    </w:p>
    <w:p w14:paraId="18FC8D27" w14:textId="77777777" w:rsid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575BFF07" w14:textId="766566D8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Vinkovci,</w:t>
      </w:r>
      <w:r w:rsidR="00F84589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</w:t>
      </w:r>
      <w:r w:rsidR="00BC48F0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14. travnja 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202</w:t>
      </w:r>
      <w:r w:rsidR="00F84589">
        <w:rPr>
          <w:rFonts w:ascii="Times New Roman" w:eastAsia="Batang" w:hAnsi="Times New Roman" w:cs="Times New Roman"/>
          <w:sz w:val="24"/>
          <w:szCs w:val="24"/>
          <w:lang w:eastAsia="hr-HR"/>
        </w:rPr>
        <w:t>6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.</w:t>
      </w:r>
    </w:p>
    <w:p w14:paraId="7F5395D1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44A770CE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669F6EAB" w14:textId="42EAC4A1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  <w:t xml:space="preserve">                                                                                                    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Predsjednica Školskog odbora</w:t>
      </w:r>
    </w:p>
    <w:p w14:paraId="09598CF6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4B817F33" w14:textId="77777777" w:rsidR="00600D6B" w:rsidRPr="00600D6B" w:rsidRDefault="00600D6B" w:rsidP="00600D6B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___________________________</w:t>
      </w:r>
    </w:p>
    <w:p w14:paraId="0B5ED8B4" w14:textId="67ED631A" w:rsidR="00600D6B" w:rsidRPr="00600D6B" w:rsidRDefault="00600D6B" w:rsidP="00600D6B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   Jasna Lovrić, prof.</w:t>
      </w:r>
    </w:p>
    <w:p w14:paraId="41F9AC75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2259D1AF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6ACDDD7F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76B73071" w14:textId="5C23AB69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Potvrđujem da je ovaj Pravilnik objavljen na oglasnoj ploči Škole dana </w:t>
      </w:r>
      <w:r w:rsidR="00BC48F0">
        <w:rPr>
          <w:rFonts w:ascii="Times New Roman" w:eastAsia="Batang" w:hAnsi="Times New Roman" w:cs="Times New Roman"/>
          <w:sz w:val="24"/>
          <w:szCs w:val="24"/>
          <w:lang w:eastAsia="hr-HR"/>
        </w:rPr>
        <w:t>14. travnja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202</w:t>
      </w:r>
      <w:r w:rsidR="00F84589">
        <w:rPr>
          <w:rFonts w:ascii="Times New Roman" w:eastAsia="Batang" w:hAnsi="Times New Roman" w:cs="Times New Roman"/>
          <w:sz w:val="24"/>
          <w:szCs w:val="24"/>
          <w:lang w:eastAsia="hr-HR"/>
        </w:rPr>
        <w:t>6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.  godine te da stupa na snagu dana </w:t>
      </w:r>
      <w:r w:rsidR="00BC48F0">
        <w:rPr>
          <w:rFonts w:ascii="Times New Roman" w:eastAsia="Batang" w:hAnsi="Times New Roman" w:cs="Times New Roman"/>
          <w:sz w:val="24"/>
          <w:szCs w:val="24"/>
          <w:lang w:eastAsia="hr-HR"/>
        </w:rPr>
        <w:t>22. travnja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202</w:t>
      </w:r>
      <w:r w:rsidR="00F84589">
        <w:rPr>
          <w:rFonts w:ascii="Times New Roman" w:eastAsia="Batang" w:hAnsi="Times New Roman" w:cs="Times New Roman"/>
          <w:sz w:val="24"/>
          <w:szCs w:val="24"/>
          <w:lang w:eastAsia="hr-HR"/>
        </w:rPr>
        <w:t>6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. godine.</w:t>
      </w:r>
    </w:p>
    <w:p w14:paraId="6CCA610D" w14:textId="2BBFE251" w:rsid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7B5A0C66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5C8FAE7F" w14:textId="066F5DAA" w:rsidR="00600D6B" w:rsidRPr="00600D6B" w:rsidRDefault="00600D6B" w:rsidP="00600D6B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sz w:val="24"/>
          <w:szCs w:val="24"/>
          <w:lang w:eastAsia="hr-HR"/>
        </w:rPr>
      </w:pPr>
      <w:r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Ravnateljica</w:t>
      </w:r>
    </w:p>
    <w:p w14:paraId="455B4D82" w14:textId="063A8197" w:rsidR="00600D6B" w:rsidRPr="00600D6B" w:rsidRDefault="00600D6B" w:rsidP="00600D6B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____________________________</w:t>
      </w:r>
    </w:p>
    <w:p w14:paraId="648CB55C" w14:textId="61E91288" w:rsidR="00600D6B" w:rsidRPr="00600D6B" w:rsidRDefault="00600D6B" w:rsidP="00600D6B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sz w:val="24"/>
          <w:szCs w:val="24"/>
          <w:lang w:eastAsia="hr-HR"/>
        </w:rPr>
      </w:pPr>
      <w:r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 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Ivana Biljan, prof.</w:t>
      </w:r>
    </w:p>
    <w:p w14:paraId="5AB94393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106245F5" w14:textId="77777777" w:rsidR="00600D6B" w:rsidRPr="00600D6B" w:rsidRDefault="00600D6B" w:rsidP="00600D6B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6F0C2884" w14:textId="77777777" w:rsidR="00472650" w:rsidRPr="00600D6B" w:rsidRDefault="00472650" w:rsidP="00600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B4750" w14:textId="77777777" w:rsidR="00472650" w:rsidRPr="00600D6B" w:rsidRDefault="00472650" w:rsidP="00600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F0746" w14:textId="77777777" w:rsidR="00472650" w:rsidRPr="00600D6B" w:rsidRDefault="00472650" w:rsidP="00600D6B">
      <w:pPr>
        <w:widowControl w:val="0"/>
        <w:autoSpaceDE w:val="0"/>
        <w:autoSpaceDN w:val="0"/>
        <w:spacing w:after="0" w:line="240" w:lineRule="auto"/>
        <w:ind w:left="35" w:right="126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8BC2B8" w14:textId="77777777" w:rsidR="00FA5DC4" w:rsidRPr="00600D6B" w:rsidRDefault="00FA5DC4" w:rsidP="00600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5DC4" w:rsidRPr="00600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B1D9A"/>
    <w:multiLevelType w:val="hybridMultilevel"/>
    <w:tmpl w:val="B3C8AC6C"/>
    <w:lvl w:ilvl="0" w:tplc="36441C8C">
      <w:numFmt w:val="bullet"/>
      <w:lvlText w:val="•"/>
      <w:lvlJc w:val="left"/>
      <w:pPr>
        <w:ind w:left="766" w:hanging="351"/>
      </w:pPr>
      <w:rPr>
        <w:rFonts w:ascii="Times New Roman" w:eastAsia="Times New Roman" w:hAnsi="Times New Roman" w:cs="Times New Roman" w:hint="default"/>
        <w:spacing w:val="0"/>
        <w:w w:val="108"/>
        <w:lang w:val="hr-HR" w:eastAsia="en-US" w:bidi="ar-SA"/>
      </w:rPr>
    </w:lvl>
    <w:lvl w:ilvl="1" w:tplc="69229CD2">
      <w:numFmt w:val="bullet"/>
      <w:lvlText w:val="•"/>
      <w:lvlJc w:val="left"/>
      <w:pPr>
        <w:ind w:left="1612" w:hanging="351"/>
      </w:pPr>
      <w:rPr>
        <w:rFonts w:hint="default"/>
        <w:lang w:val="hr-HR" w:eastAsia="en-US" w:bidi="ar-SA"/>
      </w:rPr>
    </w:lvl>
    <w:lvl w:ilvl="2" w:tplc="9096738C">
      <w:numFmt w:val="bullet"/>
      <w:lvlText w:val="•"/>
      <w:lvlJc w:val="left"/>
      <w:pPr>
        <w:ind w:left="2465" w:hanging="351"/>
      </w:pPr>
      <w:rPr>
        <w:rFonts w:hint="default"/>
        <w:lang w:val="hr-HR" w:eastAsia="en-US" w:bidi="ar-SA"/>
      </w:rPr>
    </w:lvl>
    <w:lvl w:ilvl="3" w:tplc="2B8ADC06">
      <w:numFmt w:val="bullet"/>
      <w:lvlText w:val="•"/>
      <w:lvlJc w:val="left"/>
      <w:pPr>
        <w:ind w:left="3318" w:hanging="351"/>
      </w:pPr>
      <w:rPr>
        <w:rFonts w:hint="default"/>
        <w:lang w:val="hr-HR" w:eastAsia="en-US" w:bidi="ar-SA"/>
      </w:rPr>
    </w:lvl>
    <w:lvl w:ilvl="4" w:tplc="65D2C4CA">
      <w:numFmt w:val="bullet"/>
      <w:lvlText w:val="•"/>
      <w:lvlJc w:val="left"/>
      <w:pPr>
        <w:ind w:left="4171" w:hanging="351"/>
      </w:pPr>
      <w:rPr>
        <w:rFonts w:hint="default"/>
        <w:lang w:val="hr-HR" w:eastAsia="en-US" w:bidi="ar-SA"/>
      </w:rPr>
    </w:lvl>
    <w:lvl w:ilvl="5" w:tplc="1830712E">
      <w:numFmt w:val="bullet"/>
      <w:lvlText w:val="•"/>
      <w:lvlJc w:val="left"/>
      <w:pPr>
        <w:ind w:left="5024" w:hanging="351"/>
      </w:pPr>
      <w:rPr>
        <w:rFonts w:hint="default"/>
        <w:lang w:val="hr-HR" w:eastAsia="en-US" w:bidi="ar-SA"/>
      </w:rPr>
    </w:lvl>
    <w:lvl w:ilvl="6" w:tplc="7D1E812C">
      <w:numFmt w:val="bullet"/>
      <w:lvlText w:val="•"/>
      <w:lvlJc w:val="left"/>
      <w:pPr>
        <w:ind w:left="5877" w:hanging="351"/>
      </w:pPr>
      <w:rPr>
        <w:rFonts w:hint="default"/>
        <w:lang w:val="hr-HR" w:eastAsia="en-US" w:bidi="ar-SA"/>
      </w:rPr>
    </w:lvl>
    <w:lvl w:ilvl="7" w:tplc="008C7672">
      <w:numFmt w:val="bullet"/>
      <w:lvlText w:val="•"/>
      <w:lvlJc w:val="left"/>
      <w:pPr>
        <w:ind w:left="6730" w:hanging="351"/>
      </w:pPr>
      <w:rPr>
        <w:rFonts w:hint="default"/>
        <w:lang w:val="hr-HR" w:eastAsia="en-US" w:bidi="ar-SA"/>
      </w:rPr>
    </w:lvl>
    <w:lvl w:ilvl="8" w:tplc="77265204">
      <w:numFmt w:val="bullet"/>
      <w:lvlText w:val="•"/>
      <w:lvlJc w:val="left"/>
      <w:pPr>
        <w:ind w:left="7583" w:hanging="351"/>
      </w:pPr>
      <w:rPr>
        <w:rFonts w:hint="default"/>
        <w:lang w:val="hr-HR" w:eastAsia="en-US" w:bidi="ar-SA"/>
      </w:rPr>
    </w:lvl>
  </w:abstractNum>
  <w:abstractNum w:abstractNumId="1" w15:restartNumberingAfterBreak="0">
    <w:nsid w:val="6E1E3317"/>
    <w:multiLevelType w:val="hybridMultilevel"/>
    <w:tmpl w:val="6708F65E"/>
    <w:lvl w:ilvl="0" w:tplc="919A2C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0"/>
    <w:rsid w:val="00004237"/>
    <w:rsid w:val="00094CCA"/>
    <w:rsid w:val="00096CFA"/>
    <w:rsid w:val="00193D65"/>
    <w:rsid w:val="001D60CB"/>
    <w:rsid w:val="00216EAE"/>
    <w:rsid w:val="002A5B1C"/>
    <w:rsid w:val="00364518"/>
    <w:rsid w:val="00393944"/>
    <w:rsid w:val="00472650"/>
    <w:rsid w:val="004C191C"/>
    <w:rsid w:val="00520B72"/>
    <w:rsid w:val="005D602C"/>
    <w:rsid w:val="00600D6B"/>
    <w:rsid w:val="00615EA8"/>
    <w:rsid w:val="0079187A"/>
    <w:rsid w:val="008C5EF2"/>
    <w:rsid w:val="0096327B"/>
    <w:rsid w:val="00976EC4"/>
    <w:rsid w:val="00987D35"/>
    <w:rsid w:val="00A03DBB"/>
    <w:rsid w:val="00A3794E"/>
    <w:rsid w:val="00B14A84"/>
    <w:rsid w:val="00B42D32"/>
    <w:rsid w:val="00B62674"/>
    <w:rsid w:val="00B76DC3"/>
    <w:rsid w:val="00B95CE5"/>
    <w:rsid w:val="00BC48F0"/>
    <w:rsid w:val="00D60FCE"/>
    <w:rsid w:val="00E701FE"/>
    <w:rsid w:val="00E9087D"/>
    <w:rsid w:val="00F236B4"/>
    <w:rsid w:val="00F424A4"/>
    <w:rsid w:val="00F748BA"/>
    <w:rsid w:val="00F84589"/>
    <w:rsid w:val="00FA5DC4"/>
    <w:rsid w:val="00FA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C2D2"/>
  <w15:chartTrackingRefBased/>
  <w15:docId w15:val="{4908E103-85BA-425A-9244-48C68313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34</cp:revision>
  <cp:lastPrinted>2026-04-08T08:49:00Z</cp:lastPrinted>
  <dcterms:created xsi:type="dcterms:W3CDTF">2025-10-20T12:45:00Z</dcterms:created>
  <dcterms:modified xsi:type="dcterms:W3CDTF">2026-04-14T09:53:00Z</dcterms:modified>
</cp:coreProperties>
</file>