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0998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GIMNAZIJA MATIJE ANTUNA RELJKOVIĆA </w:t>
      </w:r>
    </w:p>
    <w:p w14:paraId="18B0D880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Trg bana Josipa Šokčevića 1</w:t>
      </w:r>
    </w:p>
    <w:p w14:paraId="536E5687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32100 Vinkovci</w:t>
      </w:r>
    </w:p>
    <w:p w14:paraId="4AFA6371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C5BD32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112-02/26-01/01</w:t>
      </w:r>
    </w:p>
    <w:p w14:paraId="76F7E427" w14:textId="23656ADB" w:rsidR="008D71C5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2196-33-26-</w:t>
      </w:r>
      <w:r w:rsidR="00D57727">
        <w:rPr>
          <w:rFonts w:ascii="Times New Roman" w:eastAsia="Times New Roman" w:hAnsi="Times New Roman" w:cs="Times New Roman"/>
          <w:sz w:val="24"/>
          <w:szCs w:val="24"/>
          <w:lang w:eastAsia="hr-HR"/>
        </w:rPr>
        <w:t>88</w:t>
      </w:r>
    </w:p>
    <w:p w14:paraId="1EF8A6D5" w14:textId="77777777" w:rsidR="008D71C5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24EAC2" w14:textId="700CB318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Vinkovci, </w:t>
      </w:r>
      <w:r w:rsidR="00153A0E">
        <w:rPr>
          <w:rFonts w:ascii="Times New Roman" w:eastAsia="Times New Roman" w:hAnsi="Times New Roman" w:cs="Times New Roman"/>
          <w:sz w:val="24"/>
          <w:szCs w:val="24"/>
          <w:lang w:eastAsia="hr-HR"/>
        </w:rPr>
        <w:t>7. listopada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</w:t>
      </w:r>
    </w:p>
    <w:p w14:paraId="574EE2DA" w14:textId="77777777" w:rsidR="008D71C5" w:rsidRPr="004612B9" w:rsidRDefault="008D71C5" w:rsidP="008D71C5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619EE3" w14:textId="77777777" w:rsidR="008D71C5" w:rsidRDefault="008D71C5" w:rsidP="008D71C5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Na temelju članaka 105. - 107. Zakona o odgoju i obrazovanju u osnovnoj i srednjoj školi („Narodne novine“, br. 87/08, 86/09, 92/10, 105/10, 90/11, 5/12, 16/12, 86/12, 126/12, 94/13, 152/14, 7/17, 68/18, 98/19, 64/20, 151/22 i 156/23) i članaka 5. – 7. Pravilnika o načinu i postupku zapošljavanja te procjeni i vrednovanju kandidata za zapošljavanje Gimnazije Matije Antuna Reljkovića, ravnateljica Gimnazije Matije Antuna Reljkovića objavljuje</w:t>
      </w:r>
    </w:p>
    <w:p w14:paraId="24192E34" w14:textId="77777777" w:rsidR="008D71C5" w:rsidRPr="004612B9" w:rsidRDefault="008D71C5" w:rsidP="008D71C5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0E3C28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26BE5F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621574" w14:textId="77777777" w:rsidR="008D71C5" w:rsidRPr="004612B9" w:rsidRDefault="008D71C5" w:rsidP="008D71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NATJEČAJ</w:t>
      </w:r>
    </w:p>
    <w:p w14:paraId="20DE0644" w14:textId="77777777" w:rsidR="008D71C5" w:rsidRPr="004612B9" w:rsidRDefault="008D71C5" w:rsidP="008D71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 radno mjesto</w:t>
      </w:r>
    </w:p>
    <w:p w14:paraId="00A333C0" w14:textId="77777777" w:rsidR="008D71C5" w:rsidRPr="004612B9" w:rsidRDefault="008D71C5" w:rsidP="008D71C5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0050673" w14:textId="534DF7F7" w:rsidR="008D71C5" w:rsidRDefault="008D71C5" w:rsidP="008D71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nastavnik/ca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Hrvatskog jezika</w:t>
      </w: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>1 izvršitelj/ica, puno radno vrijeme (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nastave tjedno)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A7631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neodređeno vrijeme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uz uvjet probnog rada u trajanju od 6 mjeseci</w:t>
      </w:r>
    </w:p>
    <w:p w14:paraId="2BD51803" w14:textId="77777777" w:rsidR="008D71C5" w:rsidRPr="004612B9" w:rsidRDefault="008D71C5" w:rsidP="008D71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06ECD7" w14:textId="77777777" w:rsidR="008D71C5" w:rsidRPr="004612B9" w:rsidRDefault="008D71C5" w:rsidP="008D71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B8C9B7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Rodna jednakost</w:t>
      </w:r>
    </w:p>
    <w:p w14:paraId="111F25E5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2FD8B0E" w14:textId="77777777" w:rsidR="008D71C5" w:rsidRPr="004612B9" w:rsidRDefault="008D71C5" w:rsidP="008D71C5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Izrazi koji se koriste u ovom natječaju, a imaju rodno značenje, koriste se neutralno i odnose se jednako na muške i ženske kandidate.</w:t>
      </w:r>
    </w:p>
    <w:p w14:paraId="03CC9DE0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BD146F5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69C01C5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Uvjeti za zasnivanje radnog odnosa</w:t>
      </w:r>
    </w:p>
    <w:p w14:paraId="29FC9119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9573E34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ab/>
      </w:r>
      <w:r w:rsidRPr="004612B9">
        <w:rPr>
          <w:rFonts w:ascii="Times New Roman" w:eastAsia="Times New Roman" w:hAnsi="Times New Roman" w:cs="Times New Roman"/>
          <w:color w:val="333333"/>
          <w:sz w:val="24"/>
          <w:szCs w:val="24"/>
          <w:lang w:val="en"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Uz opće uvjete za zasnivanje radnog odnosa, sukladno općim propisima o radu, kandidati trebaju ispunjavati i posebne uvjete sukladno članku 105. Zakona o odgoju i obrazovanju u osnovnoj i srednjoj školi („Narodne novine“, br. 87/08, 86/09, 92/10, 105/10, 90/11, 5/12, 16/12, 86/12, 126/12, 94/13, 152/14, 7/17, 68/18, 98/19, 64/20, 151/22 i 156/23).</w:t>
      </w:r>
    </w:p>
    <w:p w14:paraId="02FA2DBB" w14:textId="77777777" w:rsidR="008D71C5" w:rsidRPr="004612B9" w:rsidRDefault="008D71C5" w:rsidP="008D71C5">
      <w:pPr>
        <w:spacing w:after="0" w:line="240" w:lineRule="auto"/>
        <w:ind w:right="-2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Mjesto rada je u sjedištu Gimnazije Matije Antuna Reljkovića (dalje u tekstu: Škola) u Vinkovcima, Trg bana Josipa Šokčevića 1, a prema potrebi i izvan sjedišta Škole.</w:t>
      </w:r>
    </w:p>
    <w:p w14:paraId="52B9146E" w14:textId="77777777" w:rsidR="008D71C5" w:rsidRPr="004612B9" w:rsidRDefault="008D71C5" w:rsidP="008D71C5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Na natječaj se mogu ravnopravno javiti osobe oba spola (Zakon o ravnopravnosti spolova, „Narodne novine“, br. 82/08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69/17). </w:t>
      </w:r>
    </w:p>
    <w:p w14:paraId="2151B454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U radni odnos ne može biti primljena osoba za čiji prijam postoje zapreke za zasnivanje radnog odnosa iz članka 106. Zakona o odgoju i obrazovanju u osnovnoj i srednjoj školi („Narodne novine“, br. 87/08, 86/09, 92/10, 105/10, 90/11, 5/12, 16/12, 86/12, 126/12, 94/13, 152/14, 07/17, 68/18, 98/19, 64/20, 151/22, 155/23 i 156/23).</w:t>
      </w:r>
    </w:p>
    <w:p w14:paraId="567FC85D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F368D6B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ADC48D1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Prijava na natječaj</w:t>
      </w:r>
    </w:p>
    <w:p w14:paraId="1FE25903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97D8EE6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U pisanoj, </w:t>
      </w: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vlastoručno potpisanoj prijavi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natječaj kandidati obvezno navode osobne podatke (ime i prezime, broj telefona i adresu odnosno e-mail adresu na koju će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kandidatu biti dostavljena obavijest o datumu i vremenu procjene odnosno testiranja) i naziv radnog mjesta na koje se prijavljuju.</w:t>
      </w:r>
    </w:p>
    <w:p w14:paraId="70DFD9FB" w14:textId="77777777" w:rsidR="008D71C5" w:rsidRPr="004612B9" w:rsidRDefault="008D71C5" w:rsidP="008D71C5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BA5683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Uz vlastoručno potpisanu prijavu, kandidati su obvezni priložiti:</w:t>
      </w:r>
    </w:p>
    <w:p w14:paraId="4595C1D2" w14:textId="77777777" w:rsidR="008D71C5" w:rsidRPr="004612B9" w:rsidRDefault="008D71C5" w:rsidP="008D71C5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životopis,</w:t>
      </w:r>
    </w:p>
    <w:p w14:paraId="1D397427" w14:textId="77777777" w:rsidR="008D71C5" w:rsidRPr="004612B9" w:rsidRDefault="008D71C5" w:rsidP="008D71C5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stupnju i vrsti stečene stručne spreme (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 koji je stekao inozemnu obrazovnu kvalifikaciju dužan je priložiti rješenje Ministarstva znanosti, obrazovanja i mladih o priznavanju inozemne stručne kvalifikacije radi pristupa reguliranoj profesiji u skladu sa Zakonom o reguliranim profesijama i priznavanju inozemnih stručnih kvalifikacija, „Narodne novine“, br. 82/15, 70/19, 47/20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123/23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126/25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),</w:t>
      </w:r>
    </w:p>
    <w:p w14:paraId="4029ADFF" w14:textId="77777777" w:rsidR="008D71C5" w:rsidRPr="004612B9" w:rsidRDefault="008D71C5" w:rsidP="008D71C5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državljanstvu,</w:t>
      </w:r>
    </w:p>
    <w:p w14:paraId="1A04E176" w14:textId="77777777" w:rsidR="008D71C5" w:rsidRPr="004612B9" w:rsidRDefault="008D71C5" w:rsidP="008D71C5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uvjerenje-potvrd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nadležnog suda da se protiv kandidata ne vodi kazneni postupak koja ne smije biti starija od 30 dana od dana objave natječaja, </w:t>
      </w:r>
    </w:p>
    <w:p w14:paraId="484A2CD4" w14:textId="77777777" w:rsidR="008D71C5" w:rsidRPr="004612B9" w:rsidRDefault="008D71C5" w:rsidP="008D71C5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evidentiranom radnom stažu (elektronički zapis ili potvrdu o podacima evidentiranim u matičnoj evidenciji Hrvatskog zavoda za mirovinsko osiguranje)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0A6AD5C" w14:textId="756F1850" w:rsidR="008D71C5" w:rsidRPr="004612B9" w:rsidRDefault="008D71C5" w:rsidP="008D71C5">
      <w:pPr>
        <w:spacing w:after="0" w:line="240" w:lineRule="auto"/>
        <w:ind w:left="80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40452058"/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- dokaz o prednosti pri zapošljavanju, ako ostvaruj</w:t>
      </w:r>
      <w:r w:rsidR="002874B9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takva prava sukladno niže navedenim posebnim propisima.</w:t>
      </w:r>
    </w:p>
    <w:bookmarkEnd w:id="0"/>
    <w:p w14:paraId="75559549" w14:textId="77777777" w:rsidR="008D71C5" w:rsidRPr="004612B9" w:rsidRDefault="008D71C5" w:rsidP="008D71C5">
      <w:pPr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4CFCD0" w14:textId="77777777" w:rsidR="008D71C5" w:rsidRPr="004612B9" w:rsidRDefault="008D71C5" w:rsidP="008D71C5">
      <w:pPr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78BBBF5" w14:textId="77777777" w:rsidR="008D71C5" w:rsidRPr="004612B9" w:rsidRDefault="008D71C5" w:rsidP="008D71C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Testiranje kandidata</w:t>
      </w:r>
      <w:r w:rsidRPr="0046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</w:p>
    <w:p w14:paraId="46B6A4B5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D99396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Kandidati koji su pravodobno dostavili potpunu prijavu sa svim prilozima, odnosno ispravama i ispunjavaju uvjete natječaja dužni su pristupiti procjeni odnosno testiranju prema 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odredbama Pravilnika o načinu i postupku zapošljavanja te procjeni i vrednovanju kandidata za zapošljavanje Gimnazije Matije Antuna Reljkovića koji je dostupan na sljedećoj poveznici:</w:t>
      </w:r>
    </w:p>
    <w:p w14:paraId="20FFC78C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0F970879" w14:textId="77777777" w:rsidR="008D71C5" w:rsidRPr="004612B9" w:rsidRDefault="00D57727" w:rsidP="008D71C5">
      <w:pPr>
        <w:spacing w:after="0" w:line="240" w:lineRule="auto"/>
        <w:ind w:firstLine="708"/>
        <w:jc w:val="both"/>
        <w:rPr>
          <w:rStyle w:val="Hiperveza"/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5" w:history="1">
        <w:r w:rsidR="008D71C5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https://gimnazijavk.hr/wp-content/uploads/2021/10/Svaganovic-Pravilnik-o-nacinu-i-postupku-zaposljavanja-te-procjeni-i-vrednovanju-kandidata-za-zaposljavanje.pdf</w:t>
        </w:r>
      </w:hyperlink>
    </w:p>
    <w:p w14:paraId="302CCFCB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2C5D50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Najmanje 2 dana </w:t>
      </w: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prije održavanja prethodne procjene odnosno testiranja kandidata, svim kandidatima koji su pravodobno dostavili potpunu prijavu sa svim prilozima, odnosno ispravama i ispunjavaju uvjete natječaja dostavit će se obavijest o mjestu, datumu i vremenu te načinu procjene odnosno testiranja.</w:t>
      </w:r>
    </w:p>
    <w:p w14:paraId="3B04933D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 pristupi procjeni odnosno testiranju, smatrat će se da je povukao prijavu na natječaj.</w:t>
      </w:r>
    </w:p>
    <w:p w14:paraId="39916872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 se na natječaj prijavi samo jedan kandidat, prema odluci ravnateljice ne mora se provesti procjena odnosno testiranje kandidata.</w:t>
      </w:r>
    </w:p>
    <w:p w14:paraId="1A60BCBA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C34E0D9" w14:textId="1A1CF3DE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2272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Popis literature odnosno područja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 kojih se obavlja testiranje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kandidata 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radno mjesto nastavnik/ca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Hrvatskog jezika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  <w:r w:rsidRPr="004612B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</w:p>
    <w:p w14:paraId="63A29DED" w14:textId="77777777" w:rsidR="008D71C5" w:rsidRPr="004612B9" w:rsidRDefault="008D71C5" w:rsidP="008D71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Zakon o odgoju i obrazovanju u osnovnoj i srednjoj školi („Narodne novine“, br. 87/08, 86/09, 92/10, 105/10, 90/11, 5/12, 16/12, 86/12, 126/12, 94/13, 152/14, 7/17, 68/18, 98/19, 64/20, 151/22 i 156/23),</w:t>
      </w:r>
    </w:p>
    <w:p w14:paraId="709176AB" w14:textId="77777777" w:rsidR="008D71C5" w:rsidRPr="004612B9" w:rsidRDefault="008D71C5" w:rsidP="008D71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Pravilnik o načinima, postupcima i elementima vrednovanja učenika u osnovnim i srednjim školama („Narodne novine“, br. 112/10, 82/19, 43/20 i 100/21),</w:t>
      </w:r>
    </w:p>
    <w:p w14:paraId="17827BB4" w14:textId="26E378D5" w:rsidR="008D71C5" w:rsidRPr="004612B9" w:rsidRDefault="008D71C5" w:rsidP="008D71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Kurikulum za nastavni predmet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Hrvatski jezik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osnovne škole i gimnazije u Republici Hrvatskoj („Narodne novine“, br.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/19),</w:t>
      </w:r>
    </w:p>
    <w:p w14:paraId="03D06C5B" w14:textId="77777777" w:rsidR="008D71C5" w:rsidRPr="004612B9" w:rsidRDefault="008D71C5" w:rsidP="008D71C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Kurikulumi međupredmetnih tema („Narodne novine“, br. 7/19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10/19),</w:t>
      </w:r>
    </w:p>
    <w:p w14:paraId="6DD988DE" w14:textId="24E97B0B" w:rsidR="008D71C5" w:rsidRPr="004612B9" w:rsidRDefault="008D71C5" w:rsidP="008D71C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rednovanje odgojno-obrazovnih ishoda u nastavnome predmetu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Hrvatski jezik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4D649420" w14:textId="3589443F" w:rsidR="008D71C5" w:rsidRPr="004612B9" w:rsidRDefault="008D71C5" w:rsidP="008D71C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uvremene metode učenja i poučavanja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Hrvatskog jezika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2693639F" w14:textId="77777777" w:rsidR="008D71C5" w:rsidRDefault="008D71C5" w:rsidP="008D71C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i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nformatičk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pismenost.</w:t>
      </w:r>
    </w:p>
    <w:p w14:paraId="7F6195FC" w14:textId="77777777" w:rsidR="008D71C5" w:rsidRDefault="008D71C5" w:rsidP="008D71C5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C3F2D6" w14:textId="77777777" w:rsidR="008D71C5" w:rsidRPr="004612B9" w:rsidRDefault="008D71C5" w:rsidP="008D71C5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47D32F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Pravo prednosti pri zapošljavanju</w:t>
      </w:r>
    </w:p>
    <w:p w14:paraId="7B7D8AF0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A48035D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prema posebnom zakonu, dužan je u prijavi na natječaj pozvati se na to pravo i priložiti dokaze o ostvarivanju prava prednosti na koje se poziva te ima prednost u odnosu na ostale kandidate samo pod jednakim uvjetima, i to:</w:t>
      </w:r>
    </w:p>
    <w:p w14:paraId="57B5C918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73F09467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na prednost pri zapošljavanju sukladno članku 102. Zakona o hrvatskim braniteljima iz Domovinskog rata i članovima njihovih obitelji („Narodne novine“, br. 121/17, 98/19, 84/21 i 156/23), uz prijavu na javni natječaj dužan je, osim dokaza o ispunjavanju traženih uvjeta priložiti i sve potrebne dokaze dostupne na poveznici Ministarstva hrvatskih branitelja:</w:t>
      </w:r>
    </w:p>
    <w:p w14:paraId="6F7A28D4" w14:textId="77777777" w:rsidR="008D71C5" w:rsidRPr="004612B9" w:rsidRDefault="00D57727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6" w:history="1">
        <w:r w:rsidR="008D71C5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3C7D3F22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EBC768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prednosti pri zapošljavanju u skladu s člankom 48. Zakona o civilnim stradalnicima iz Domovinskog rata („Narodne novine“, br. 84/21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13/26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) uz prijavu na natječaj dužan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0F4DA246" w14:textId="77777777" w:rsidR="008D71C5" w:rsidRPr="004612B9" w:rsidRDefault="00D57727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7" w:history="1">
        <w:r w:rsidR="008D71C5" w:rsidRPr="004612B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0570177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E00840" w14:textId="2A185240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Kandidat koji se poziva na pravo prednosti pri zapošljavanju sukladno članku 9. Zakona o profesionalnoj rehabilitaciji i zapošljavanju osoba s invaliditetom („Narodne novine“, br. 157/13, 152/14, 39/18 i 32/20) uz prijavu na javni natječaj dužan je, osim dokaza o ispunjavanju formalnih uvjeta iz javnog natječaja, priložiti i rješenje o utvrđenom invaliditetu, odnosno drugu javnu ispravu o invaliditetu, na temelju koje se osoba može upisati u očevidnik zaposlenih osoba s invaliditetom te dokaz iz kojeg je vidljivo na koji način je prestao radni odnos kod posljednjeg poslodavca (rješenje, ugovor, sporazum i sl.)</w:t>
      </w:r>
      <w:r w:rsidR="008E69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E699B" w:rsidRPr="008E699B">
        <w:rPr>
          <w:rFonts w:ascii="Times New Roman" w:eastAsia="Times New Roman" w:hAnsi="Times New Roman" w:cs="Times New Roman"/>
          <w:sz w:val="24"/>
          <w:szCs w:val="24"/>
          <w:lang w:eastAsia="hr-HR"/>
        </w:rPr>
        <w:t>ako je kandidat nezaposlena osoba.</w:t>
      </w:r>
    </w:p>
    <w:p w14:paraId="71A946CE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60E3896" w14:textId="15378608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•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Kandidat koji se poziva na pravo prednosti pri zapošljavanju sukladno članku 48. </w:t>
      </w:r>
      <w:r w:rsidR="00100E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 o zaštiti vojnih i civilnih invalida rata („Narodne novine“, br. 33/92, 77/92, 27/93, 58/93, 2/94, 76/94, 108/95, 108/96, 82/01, 103/03, 148/13 i 98/19) uz prijavu na javni natječaj dužan je, osim dokaza o ispunjavanju formalnih uvjeta iz javnog natječaja, priložiti rješenje ili potvrdu o priznatom statusu iz koje je vidljivo spomenuto pravo te dokaz iz kojeg je vidljivo na koji je način prestao radni odnos kod posljednjeg poslodavca (rješenje, ugovor, sporazum i sl.)</w:t>
      </w:r>
      <w:r w:rsidR="008E69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E699B" w:rsidRPr="008E699B">
        <w:rPr>
          <w:rFonts w:ascii="Times New Roman" w:eastAsia="Times New Roman" w:hAnsi="Times New Roman" w:cs="Times New Roman"/>
          <w:sz w:val="24"/>
          <w:szCs w:val="24"/>
          <w:lang w:eastAsia="hr-HR"/>
        </w:rPr>
        <w:t>ako je kandidat nezaposlena osoba.</w:t>
      </w:r>
    </w:p>
    <w:p w14:paraId="6A9D8DC2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543F51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00DD938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Dostava prijava</w:t>
      </w:r>
    </w:p>
    <w:p w14:paraId="5E532E88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82CF48B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Pisane prijave s potrebnim prilozima dostavljaju se: </w:t>
      </w:r>
    </w:p>
    <w:p w14:paraId="2FAE49DF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osobnom dostavom u tajništvo Škole ili </w:t>
      </w:r>
    </w:p>
    <w:p w14:paraId="4C54AD87" w14:textId="4387A8C5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- poštom na adresu: Gimnazija Matije Antuna Reljkovića, Trg bana Josipa Šokčevića 1, 32100 Vinkovci, s naznakom: „Za natječaj – nastavnik/ca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Hrvatskog jezika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“.</w:t>
      </w:r>
    </w:p>
    <w:p w14:paraId="6791F2C0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Sve isprave se prilažu  u  neovjerenoj preslici i ne vraćaju se kandidatu nakon završetka natječajnog postupka. Kandidat koji bude izabran dužan je dostaviti izvornike traženih isprava prije zaključivanja ugovora o radu.</w:t>
      </w:r>
    </w:p>
    <w:p w14:paraId="651AA05E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871036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D85CE31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Objava natječaja i rok za prijavu</w:t>
      </w:r>
    </w:p>
    <w:p w14:paraId="71442130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DBA2426" w14:textId="4541EE03" w:rsidR="008D71C5" w:rsidRPr="009661C2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Natječaj se objavljuje na mrežnim stranicama i oglasnim pločama Hrvatskog zavoda za zapošljavanje, Područni ured u Vinkovcima i Škole dana </w:t>
      </w:r>
      <w:r w:rsidR="00153A0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7. 10.</w:t>
      </w: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</w:t>
      </w: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traje do </w:t>
      </w:r>
      <w:r w:rsidR="00153A0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15. 10.</w:t>
      </w:r>
      <w:r w:rsidRPr="009661C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2026.</w:t>
      </w:r>
    </w:p>
    <w:p w14:paraId="4909AD6E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9661C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Nepotpune prijave, odnosno prijave koje ne sadrže sve tražene dokumente i podatke kao i prijave koje pristignu izvan roka, neće se razmatrati te se osobe koje podnesu takve prijave ne smatraju kandidatima prijavljenima na natječaj, a Škola ih ne obavještava o razlozima zašto se ne smatraju kandidatima prijavljenima na natječaj. </w:t>
      </w:r>
    </w:p>
    <w:p w14:paraId="134F36D2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0F6D24E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77EEE721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9661C2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Obrada osobnih podataka</w:t>
      </w:r>
    </w:p>
    <w:p w14:paraId="2325D34D" w14:textId="77777777" w:rsidR="008D71C5" w:rsidRPr="009661C2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7D28039D" w14:textId="77777777" w:rsidR="008D71C5" w:rsidRPr="004612B9" w:rsidRDefault="008D71C5" w:rsidP="008D71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9661C2">
        <w:rPr>
          <w:rFonts w:ascii="Times New Roman" w:eastAsia="Calibri" w:hAnsi="Times New Roman" w:cs="Times New Roman"/>
          <w:sz w:val="24"/>
          <w:szCs w:val="24"/>
          <w:lang w:eastAsia="hr-HR"/>
        </w:rPr>
        <w:t>Prijavom na natječaj kandidati daju privolu za obradu osobnih podataka navedenih u prijavi i svim dostavljenim</w:t>
      </w:r>
      <w:r w:rsidRPr="004612B9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prilozima odnosno ispravama za potrebe provođenja natječajnog postupka. Osobni podaci kandidata koji su sadržani u natječajnoj dokumentaciji koristit će se isključivo u svrhu provedbe natječaja u skladu s Uredbom Europske unije 2016/679 Europskog parlamenta i Vijeća od 17. travnja 2016. godine te Zakonom o provedbi Opće uredbe o zaštiti podataka („Narodne novine“, br. 42/18).</w:t>
      </w:r>
    </w:p>
    <w:p w14:paraId="031FABA7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7108E4D4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7D3F9DF0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4612B9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Obavijest o rezultatu natječaja</w:t>
      </w:r>
    </w:p>
    <w:p w14:paraId="0C9AF9F3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</w:p>
    <w:p w14:paraId="30739933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 rezultatu natječaja kandidati će biti obaviješteni u roku od osam dana od dana sklapanja ugovora o radu s odabranim kandidatom putem mrežne stranice Škole </w:t>
      </w:r>
      <w:hyperlink r:id="rId8" w:history="1">
        <w:r w:rsidRPr="004612B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hr-HR"/>
          </w:rPr>
          <w:t>https://gimnazijavk.hr/</w:t>
        </w:r>
      </w:hyperlink>
    </w:p>
    <w:p w14:paraId="5DC8FCA9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91D603" w14:textId="77777777" w:rsidR="008D71C5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U slučaju da se na natječaj prijave kandidati koji se pozivaju na pravo prednosti pri zapošljavanju prema posebnim propisima, svi kandidati će biti obaviješteni prema članku 21. stavku 4. Pravilnika o načinu i postupku zapošljavanja te procjeni i vrednovanju kandidata za zapošljavanje Gimnazije Matije Antuna Reljkovića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</w:p>
    <w:p w14:paraId="2FCBD2CF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631F00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</w:p>
    <w:p w14:paraId="2AA91EA4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RAVNATELJICA </w:t>
      </w:r>
    </w:p>
    <w:p w14:paraId="350932AD" w14:textId="77777777" w:rsidR="008D71C5" w:rsidRPr="004612B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CE9DA0F" w14:textId="77777777" w:rsidR="008D71C5" w:rsidRPr="004612B9" w:rsidRDefault="008D71C5" w:rsidP="008D71C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  <w:t xml:space="preserve">                      </w:t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</w:t>
      </w:r>
    </w:p>
    <w:p w14:paraId="725F48AA" w14:textId="77777777" w:rsidR="008D71C5" w:rsidRPr="00AD0959" w:rsidRDefault="008D71C5" w:rsidP="008D71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612B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Ivana Biljan, prof. </w:t>
      </w:r>
    </w:p>
    <w:p w14:paraId="4C738C15" w14:textId="77777777" w:rsidR="008D71C5" w:rsidRDefault="008D71C5" w:rsidP="008D71C5"/>
    <w:p w14:paraId="16D1C319" w14:textId="77777777" w:rsidR="0001780C" w:rsidRDefault="0001780C"/>
    <w:sectPr w:rsidR="000178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359BE"/>
    <w:multiLevelType w:val="hybridMultilevel"/>
    <w:tmpl w:val="40CAE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1C5"/>
    <w:rsid w:val="0001780C"/>
    <w:rsid w:val="00100E16"/>
    <w:rsid w:val="00153A0E"/>
    <w:rsid w:val="002874B9"/>
    <w:rsid w:val="008D71C5"/>
    <w:rsid w:val="008E699B"/>
    <w:rsid w:val="00D5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5297"/>
  <w15:chartTrackingRefBased/>
  <w15:docId w15:val="{2D894468-B34F-41B7-B43C-81672091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1C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D71C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8D7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mnazijavk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https://gimnazijavk.hr/wp-content/uploads/2021/10/Svaganovic-Pravilnik-o-nacinu-i-postupku-zaposljavanja-te-procjeni-i-vrednovanju-kandidata-za-zaposljavanje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1609</Words>
  <Characters>9172</Characters>
  <Application>Microsoft Office Word</Application>
  <DocSecurity>0</DocSecurity>
  <Lines>76</Lines>
  <Paragraphs>21</Paragraphs>
  <ScaleCrop>false</ScaleCrop>
  <Company/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</dc:creator>
  <cp:keywords/>
  <dc:description/>
  <cp:lastModifiedBy>Tajnik</cp:lastModifiedBy>
  <cp:revision>6</cp:revision>
  <dcterms:created xsi:type="dcterms:W3CDTF">2026-09-24T11:18:00Z</dcterms:created>
  <dcterms:modified xsi:type="dcterms:W3CDTF">2026-10-06T11:16:00Z</dcterms:modified>
</cp:coreProperties>
</file>