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65A4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GIMNAZIJA MATIJE ANTUNA RELJKOVIĆA </w:t>
      </w:r>
    </w:p>
    <w:p w14:paraId="629E1067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Trg bana Josipa Šokčevića 1</w:t>
      </w:r>
    </w:p>
    <w:p w14:paraId="64E838BA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32100 Vinkovci</w:t>
      </w:r>
    </w:p>
    <w:p w14:paraId="3BD51455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879D5C5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KLASA: 112-02/26-01/01</w:t>
      </w:r>
    </w:p>
    <w:p w14:paraId="7FA3B814" w14:textId="41F28562" w:rsidR="0029272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URBROJ: 2196-33-26-</w:t>
      </w:r>
      <w:r w:rsidR="00A27766">
        <w:rPr>
          <w:rFonts w:ascii="Times New Roman" w:eastAsia="Times New Roman" w:hAnsi="Times New Roman" w:cs="Times New Roman"/>
          <w:lang w:eastAsia="hr-HR"/>
        </w:rPr>
        <w:t>89</w:t>
      </w:r>
    </w:p>
    <w:p w14:paraId="0D2987A7" w14:textId="77777777" w:rsidR="00E22B45" w:rsidRDefault="00E22B45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F6993E2" w14:textId="7E068013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Vinkovci, </w:t>
      </w:r>
      <w:r w:rsidR="00A27766">
        <w:rPr>
          <w:rFonts w:ascii="Times New Roman" w:eastAsia="Times New Roman" w:hAnsi="Times New Roman" w:cs="Times New Roman"/>
          <w:lang w:eastAsia="hr-HR"/>
        </w:rPr>
        <w:t>7. listopada 2026.</w:t>
      </w:r>
    </w:p>
    <w:p w14:paraId="405B406F" w14:textId="77777777" w:rsidR="00B8605F" w:rsidRPr="00E22B45" w:rsidRDefault="00B8605F" w:rsidP="00B8605F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lang w:eastAsia="hr-HR"/>
        </w:rPr>
      </w:pPr>
    </w:p>
    <w:p w14:paraId="07C3BB91" w14:textId="49BFD011" w:rsidR="00B8605F" w:rsidRPr="00E22B45" w:rsidRDefault="00B8605F" w:rsidP="00467C2F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     Na temelju članaka 10</w:t>
      </w:r>
      <w:r w:rsidR="00696ED7" w:rsidRPr="00E22B45">
        <w:rPr>
          <w:rFonts w:ascii="Times New Roman" w:eastAsia="Times New Roman" w:hAnsi="Times New Roman" w:cs="Times New Roman"/>
          <w:lang w:eastAsia="hr-HR"/>
        </w:rPr>
        <w:t>6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. </w:t>
      </w:r>
      <w:r w:rsidR="00696ED7" w:rsidRPr="00E22B45">
        <w:rPr>
          <w:rFonts w:ascii="Times New Roman" w:eastAsia="Times New Roman" w:hAnsi="Times New Roman" w:cs="Times New Roman"/>
          <w:lang w:eastAsia="hr-HR"/>
        </w:rPr>
        <w:t>i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107. Zakona o odgoju i obrazovanju u osnovnoj i srednjoj školi („Narodne novine“, br. 87/08, 86/09, 92/10, 105/10, 90/11, 5/12, 16/12, 86/12, 126/12, 94/13, 152/14, 7/17, 68/18, 98/19, 64/20, 151/22 i 156/23)</w:t>
      </w:r>
      <w:r w:rsidR="00696ED7" w:rsidRPr="00E22B45">
        <w:rPr>
          <w:rFonts w:ascii="Times New Roman" w:eastAsia="Times New Roman" w:hAnsi="Times New Roman" w:cs="Times New Roman"/>
          <w:lang w:eastAsia="hr-HR"/>
        </w:rPr>
        <w:t>, odredaba Zakona o radu („Narodne novine“, br. 93/14, 127/17, 98/19, 151/22, 46/23</w:t>
      </w:r>
      <w:r w:rsidR="00C96060" w:rsidRPr="00E22B45">
        <w:rPr>
          <w:rFonts w:ascii="Times New Roman" w:eastAsia="Times New Roman" w:hAnsi="Times New Roman" w:cs="Times New Roman"/>
          <w:lang w:eastAsia="hr-HR"/>
        </w:rPr>
        <w:t xml:space="preserve"> i</w:t>
      </w:r>
      <w:r w:rsidR="00696ED7" w:rsidRPr="00E22B45">
        <w:rPr>
          <w:rFonts w:ascii="Times New Roman" w:eastAsia="Times New Roman" w:hAnsi="Times New Roman" w:cs="Times New Roman"/>
          <w:lang w:eastAsia="hr-HR"/>
        </w:rPr>
        <w:t xml:space="preserve"> 64/23) </w:t>
      </w:r>
      <w:r w:rsidR="00467C2F" w:rsidRPr="00E22B45">
        <w:rPr>
          <w:rFonts w:ascii="Times New Roman" w:eastAsia="Times New Roman" w:hAnsi="Times New Roman" w:cs="Times New Roman"/>
          <w:lang w:eastAsia="hr-HR"/>
        </w:rPr>
        <w:t xml:space="preserve">odredaba Pravilnika o sistematizaciji radnih mjesta u Gimnaziji Matije Antuna Reljkovića KLASA: 011-03/25-01/1, URBROJ: 2196-33-25-4 od 5. prosinca 2025., Odluke o izmjeni Pravilnika o sistematizaciji radnih mjesta u Gimnaziji Matije Antuna Reljkovića KLASA: 011-03/26-01/1, URBROJ: 2196-33-26-4 od 12. lipnja 2026. </w:t>
      </w:r>
      <w:r w:rsidR="00696ED7" w:rsidRPr="00E22B45">
        <w:rPr>
          <w:rFonts w:ascii="Times New Roman" w:eastAsia="Times New Roman" w:hAnsi="Times New Roman" w:cs="Times New Roman"/>
          <w:lang w:eastAsia="hr-HR"/>
        </w:rPr>
        <w:t xml:space="preserve">te </w:t>
      </w:r>
      <w:r w:rsidRPr="00E22B45">
        <w:rPr>
          <w:rFonts w:ascii="Times New Roman" w:eastAsia="Times New Roman" w:hAnsi="Times New Roman" w:cs="Times New Roman"/>
          <w:lang w:eastAsia="hr-HR"/>
        </w:rPr>
        <w:t>članaka 5. – 7. Pravilnika o načinu i postupku zapošljavanja te procjeni i vrednovanju kandidata za zapošljavanje Gimnazije Matije Antuna Reljkovića</w:t>
      </w:r>
      <w:r w:rsidR="00467C2F" w:rsidRPr="00E22B45">
        <w:rPr>
          <w:rFonts w:ascii="Times New Roman" w:eastAsia="Times New Roman" w:hAnsi="Times New Roman" w:cs="Times New Roman"/>
          <w:lang w:eastAsia="hr-HR"/>
        </w:rPr>
        <w:t xml:space="preserve"> KLASA: 602-03/19-01/01, URBROJ: 2188-46-19-01-403 od 30. rujna 2019.</w:t>
      </w:r>
      <w:r w:rsidRPr="00E22B45">
        <w:rPr>
          <w:rFonts w:ascii="Times New Roman" w:eastAsia="Times New Roman" w:hAnsi="Times New Roman" w:cs="Times New Roman"/>
          <w:lang w:eastAsia="hr-HR"/>
        </w:rPr>
        <w:t>, ravnateljica Gimnazije Matije Antuna Reljkovića objavljuje</w:t>
      </w:r>
    </w:p>
    <w:p w14:paraId="7AFF69F6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90FCBA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</w:p>
    <w:p w14:paraId="5C3C36DF" w14:textId="77777777" w:rsidR="00B8605F" w:rsidRPr="00E22B45" w:rsidRDefault="00B8605F" w:rsidP="00B8605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22B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14:paraId="0D11F7E9" w14:textId="77777777" w:rsidR="00B8605F" w:rsidRPr="00E22B45" w:rsidRDefault="00B8605F" w:rsidP="00B8605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22B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14:paraId="05605288" w14:textId="77777777" w:rsidR="00B8605F" w:rsidRPr="00E22B45" w:rsidRDefault="00B8605F" w:rsidP="00B8605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5B4AD750" w14:textId="243DD68C" w:rsidR="00B8605F" w:rsidRPr="00E22B45" w:rsidRDefault="00A05CC0" w:rsidP="00E22D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b/>
          <w:lang w:eastAsia="hr-HR"/>
        </w:rPr>
        <w:t>voditelj/ica računovodstva</w:t>
      </w:r>
      <w:r w:rsidR="00B8605F" w:rsidRPr="00E22B45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B8605F" w:rsidRPr="00E22B45">
        <w:rPr>
          <w:rFonts w:ascii="Times New Roman" w:eastAsia="Times New Roman" w:hAnsi="Times New Roman" w:cs="Times New Roman"/>
          <w:lang w:eastAsia="hr-HR"/>
        </w:rPr>
        <w:t xml:space="preserve">– </w:t>
      </w:r>
      <w:r w:rsidRPr="00E22B45">
        <w:rPr>
          <w:rFonts w:ascii="Times New Roman" w:eastAsia="Times New Roman" w:hAnsi="Times New Roman" w:cs="Times New Roman"/>
          <w:lang w:eastAsia="hr-HR"/>
        </w:rPr>
        <w:t>1</w:t>
      </w:r>
      <w:r w:rsidR="00B8605F" w:rsidRPr="00E22B45">
        <w:rPr>
          <w:rFonts w:ascii="Times New Roman" w:eastAsia="Times New Roman" w:hAnsi="Times New Roman" w:cs="Times New Roman"/>
          <w:lang w:eastAsia="hr-HR"/>
        </w:rPr>
        <w:t xml:space="preserve"> izvršitelj/ic</w:t>
      </w:r>
      <w:r w:rsidRPr="00E22B45">
        <w:rPr>
          <w:rFonts w:ascii="Times New Roman" w:eastAsia="Times New Roman" w:hAnsi="Times New Roman" w:cs="Times New Roman"/>
          <w:lang w:eastAsia="hr-HR"/>
        </w:rPr>
        <w:t>a</w:t>
      </w:r>
      <w:r w:rsidR="00B8605F" w:rsidRPr="00E22B45">
        <w:rPr>
          <w:rFonts w:ascii="Times New Roman" w:eastAsia="Times New Roman" w:hAnsi="Times New Roman" w:cs="Times New Roman"/>
          <w:lang w:eastAsia="hr-HR"/>
        </w:rPr>
        <w:t>, na određeno vrijeme</w:t>
      </w:r>
      <w:r w:rsidR="00E22DA6" w:rsidRPr="00E22B45">
        <w:t xml:space="preserve"> - </w:t>
      </w:r>
      <w:r w:rsidR="00E22DA6" w:rsidRPr="00E22B45">
        <w:rPr>
          <w:rFonts w:ascii="Times New Roman" w:eastAsia="Times New Roman" w:hAnsi="Times New Roman" w:cs="Times New Roman"/>
          <w:lang w:eastAsia="hr-HR"/>
        </w:rPr>
        <w:t xml:space="preserve">do povratka privremeno odsutne radnice, </w:t>
      </w:r>
      <w:r w:rsidR="00B8605F" w:rsidRPr="00E22B45">
        <w:rPr>
          <w:rFonts w:ascii="Times New Roman" w:eastAsia="Times New Roman" w:hAnsi="Times New Roman" w:cs="Times New Roman"/>
          <w:lang w:eastAsia="hr-HR"/>
        </w:rPr>
        <w:t>puno radno vrijeme (40 sati tjedno)</w:t>
      </w:r>
      <w:r w:rsidR="00E22DA6" w:rsidRPr="00E22B4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B8605F" w:rsidRPr="00E22B45">
        <w:rPr>
          <w:rFonts w:ascii="Times New Roman" w:eastAsia="Times New Roman" w:hAnsi="Times New Roman" w:cs="Times New Roman"/>
          <w:lang w:eastAsia="hr-HR"/>
        </w:rPr>
        <w:t xml:space="preserve">uz uvjet probnog rada u trajanju od </w:t>
      </w:r>
      <w:r w:rsidR="00E22DA6" w:rsidRPr="00E22B45">
        <w:rPr>
          <w:rFonts w:ascii="Times New Roman" w:eastAsia="Times New Roman" w:hAnsi="Times New Roman" w:cs="Times New Roman"/>
          <w:lang w:eastAsia="hr-HR"/>
        </w:rPr>
        <w:t>6 mjeseci</w:t>
      </w:r>
    </w:p>
    <w:p w14:paraId="613302D5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D009F5C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22B45">
        <w:rPr>
          <w:rFonts w:ascii="Times New Roman" w:eastAsia="Times New Roman" w:hAnsi="Times New Roman" w:cs="Times New Roman"/>
          <w:b/>
          <w:lang w:eastAsia="hr-HR"/>
        </w:rPr>
        <w:t xml:space="preserve">     </w:t>
      </w:r>
    </w:p>
    <w:p w14:paraId="1BEE818A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22B45">
        <w:rPr>
          <w:rFonts w:ascii="Times New Roman" w:eastAsia="Times New Roman" w:hAnsi="Times New Roman" w:cs="Times New Roman"/>
          <w:b/>
          <w:lang w:eastAsia="hr-HR"/>
        </w:rPr>
        <w:t>Rodna jednakost</w:t>
      </w:r>
    </w:p>
    <w:p w14:paraId="27EC3B04" w14:textId="77777777" w:rsidR="00B8605F" w:rsidRPr="00E22B45" w:rsidRDefault="00B8605F" w:rsidP="00B8605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2CA0BE8E" w14:textId="77777777" w:rsidR="00B8605F" w:rsidRPr="00E22B45" w:rsidRDefault="00B8605F" w:rsidP="00B8605F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Izrazi koji se koriste u ovom natječaju, a imaju rodno značenje, koriste se neutralno i odnose se jednako na muške i ženske kandidate.</w:t>
      </w:r>
    </w:p>
    <w:p w14:paraId="2DBB069C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AF94AE9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8BBCE58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22B45">
        <w:rPr>
          <w:rFonts w:ascii="Times New Roman" w:eastAsia="Times New Roman" w:hAnsi="Times New Roman" w:cs="Times New Roman"/>
          <w:b/>
          <w:lang w:eastAsia="hr-HR"/>
        </w:rPr>
        <w:t>Uvjeti za zasnivanje radnog odnosa</w:t>
      </w:r>
    </w:p>
    <w:p w14:paraId="67E7EFFD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B9511B4" w14:textId="77777777" w:rsidR="00E5128F" w:rsidRPr="00E22B45" w:rsidRDefault="00B8605F" w:rsidP="00E5128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color w:val="333333"/>
          <w:lang w:val="en" w:eastAsia="hr-HR"/>
        </w:rPr>
        <w:tab/>
      </w:r>
      <w:r w:rsidRPr="00E22B45">
        <w:rPr>
          <w:rFonts w:ascii="Times New Roman" w:eastAsia="Times New Roman" w:hAnsi="Times New Roman" w:cs="Times New Roman"/>
          <w:color w:val="333333"/>
          <w:lang w:val="en"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Uz opće uvjete za zasnivanje radnog odnosa, sukladno općim propisima o radu, kandidati trebaju ispunjavati i poseban uvjet – </w:t>
      </w:r>
      <w:r w:rsidRPr="00E22B45">
        <w:rPr>
          <w:rFonts w:ascii="Times New Roman" w:eastAsia="Times New Roman" w:hAnsi="Times New Roman" w:cs="Times New Roman"/>
          <w:u w:val="single"/>
          <w:lang w:eastAsia="hr-HR"/>
        </w:rPr>
        <w:t>završen</w:t>
      </w:r>
      <w:r w:rsidR="00E5128F" w:rsidRPr="00E22B45">
        <w:rPr>
          <w:rFonts w:ascii="Times New Roman" w:eastAsia="Times New Roman" w:hAnsi="Times New Roman" w:cs="Times New Roman"/>
          <w:u w:val="single"/>
          <w:lang w:eastAsia="hr-HR"/>
        </w:rPr>
        <w:t xml:space="preserve"> sveučilišni diplomski studij ili sveučilišni integrirani prijediplomski i diplomski studij ili stručni diplomski studij ekonomskog studijskog programa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, sukladno odredbama </w:t>
      </w:r>
      <w:r w:rsidR="00E5128F" w:rsidRPr="00E22B45">
        <w:rPr>
          <w:rFonts w:ascii="Times New Roman" w:eastAsia="Times New Roman" w:hAnsi="Times New Roman" w:cs="Times New Roman"/>
          <w:lang w:eastAsia="hr-HR"/>
        </w:rPr>
        <w:t>Pravilnika o sistematizaciji radnih mjesta u Gimnaziji Matije Antuna Reljkovića KLASA: 011-03/25-01/1, URBROJ: 2196-33-25-4 i Odluke o izmjeni Pravilnika o sistematizaciji radnih mjesta u Gimnaziji Matije Antuna Reljkovića KLASA: 011-03/26-01/1, URBROJ: 2196-33-26-4.</w:t>
      </w:r>
    </w:p>
    <w:p w14:paraId="2CF971C9" w14:textId="7D17F814" w:rsidR="00B8605F" w:rsidRPr="00E22B45" w:rsidRDefault="00B8605F" w:rsidP="00E512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Mjesto rada je u sjedištu Gimnazije Matije Antuna Reljkovića (dalje u tekstu: Škola) u Vinkovcima, Trg bana Josipa Šokčevića 1, a prema potrebi i izvan sjedišta Škole.</w:t>
      </w:r>
    </w:p>
    <w:p w14:paraId="788EFE70" w14:textId="0C8C67AA" w:rsidR="00B8605F" w:rsidRPr="00E22B45" w:rsidRDefault="00B8605F" w:rsidP="00B8605F">
      <w:pPr>
        <w:spacing w:after="0" w:line="240" w:lineRule="auto"/>
        <w:ind w:right="-22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Na natječaj se mogu ravnopravno javiti osobe oba spola (Zakon o ravnopravnosti spolova, „Narodne novine“, br. 82/08</w:t>
      </w:r>
      <w:r w:rsidR="00C96060" w:rsidRPr="00E22B45">
        <w:rPr>
          <w:rFonts w:ascii="Times New Roman" w:eastAsia="Times New Roman" w:hAnsi="Times New Roman" w:cs="Times New Roman"/>
          <w:lang w:eastAsia="hr-HR"/>
        </w:rPr>
        <w:t xml:space="preserve"> i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69/17). </w:t>
      </w:r>
    </w:p>
    <w:p w14:paraId="20C40766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  <w:t>U radni odnos ne može biti primljena osoba za čiji prijam postoje zapreke za zasnivanje radnog odnosa iz članka 106. Zakona o odgoju i obrazovanju u osnovnoj i srednjoj školi („Narodne novine“, br. 87/08, 86/09, 92/10, 105/10, 90/11, 5/12, 16/12, 86/12, 126/12, 94/13, 152/14, 07/17, 68/18, 98/19, 64/20, 151/22, 155/23 i 156/23).</w:t>
      </w:r>
    </w:p>
    <w:p w14:paraId="1B5C9F83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</w:p>
    <w:p w14:paraId="4B6014B2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57762BF4" w14:textId="77777777" w:rsidR="00E22B45" w:rsidRDefault="00E22B45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006BBAB" w14:textId="01B352A5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Prijava na natječaj</w:t>
      </w:r>
    </w:p>
    <w:p w14:paraId="5D5A6224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F73E2CE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U pisanoj, </w:t>
      </w: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t>vlastoručno potpisanoj prijavi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na natječaj kandidati obvezno navode osobne podatke (ime i prezime, broj telefona i adresu odnosno e-mail adresu na koju će kandidatu biti dostavljena obavijest o datumu i vremenu procjene odnosno testiranja) i naziv radnog mjesta na koje se prijavljuju.</w:t>
      </w:r>
    </w:p>
    <w:p w14:paraId="4BD0EFF9" w14:textId="77777777" w:rsidR="00B8605F" w:rsidRPr="00E22B45" w:rsidRDefault="00B8605F" w:rsidP="00B8605F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lang w:eastAsia="hr-HR"/>
        </w:rPr>
      </w:pPr>
    </w:p>
    <w:p w14:paraId="2992F61B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22B45">
        <w:rPr>
          <w:rFonts w:ascii="Times New Roman" w:eastAsia="Times New Roman" w:hAnsi="Times New Roman" w:cs="Times New Roman"/>
          <w:bCs/>
          <w:lang w:eastAsia="hr-HR"/>
        </w:rPr>
        <w:t>Uz vlastoručno potpisanu prijavu kandidati su obvezni priložiti:</w:t>
      </w:r>
    </w:p>
    <w:p w14:paraId="05F82AB3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- životopis,</w:t>
      </w:r>
    </w:p>
    <w:p w14:paraId="1C8AD40B" w14:textId="77777777" w:rsidR="00B8605F" w:rsidRPr="00E22B45" w:rsidRDefault="00B8605F" w:rsidP="00B8605F">
      <w:pPr>
        <w:spacing w:after="0" w:line="240" w:lineRule="auto"/>
        <w:ind w:left="733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- dokaz o stupnju i vrsti stečene stručne spreme (</w:t>
      </w:r>
      <w:r w:rsidRPr="00E22B45">
        <w:rPr>
          <w:rFonts w:ascii="Times New Roman" w:eastAsia="Times New Roman" w:hAnsi="Times New Roman" w:cs="Times New Roman"/>
          <w:color w:val="000000"/>
          <w:lang w:eastAsia="hr-HR"/>
        </w:rPr>
        <w:t>kandidat koji je nositelj inozemne obrazovne kvalifikacije kao dokaz o odgovarajućoj vrsti i razini obrazovanja dužan je priložiti mišljenje nadležne agencije o inozemnoj obrazovnoj kvalifikaciji, sukladno odredbama Zakona o priznavanju i vrednovanju inozemnih obrazovnih kvalifikacija, „Narodne novine“, br. 69/22),</w:t>
      </w:r>
    </w:p>
    <w:p w14:paraId="14F57A9F" w14:textId="77777777" w:rsidR="00B8605F" w:rsidRPr="00E22B45" w:rsidRDefault="00B8605F" w:rsidP="00B8605F">
      <w:pPr>
        <w:spacing w:after="0" w:line="240" w:lineRule="auto"/>
        <w:ind w:left="733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- dokaz o državljanstvu,</w:t>
      </w:r>
    </w:p>
    <w:p w14:paraId="286DEA53" w14:textId="77777777" w:rsidR="00B8605F" w:rsidRPr="00E22B45" w:rsidRDefault="00B8605F" w:rsidP="00B8605F">
      <w:pPr>
        <w:spacing w:after="0" w:line="240" w:lineRule="auto"/>
        <w:ind w:left="733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- uvjerenje-potvrdu nadležnog suda da se protiv kandidata ne vodi kazneni postupak koja ne smije biti starija od 30 dana od dana objave natječaja, </w:t>
      </w:r>
    </w:p>
    <w:p w14:paraId="1BC32D59" w14:textId="242AE14B" w:rsidR="00B8605F" w:rsidRPr="00E22B45" w:rsidRDefault="00B8605F" w:rsidP="00B8605F">
      <w:pPr>
        <w:spacing w:after="0" w:line="240" w:lineRule="auto"/>
        <w:ind w:left="733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- dokaz o evidentiranom radnom stažu (elektronički zapis ili potvrdu o podacima evidentiranim u matičnoj evidenciji Hrvatskog zavoda za mirovinsko osiguranje)</w:t>
      </w:r>
      <w:r w:rsidR="00500543" w:rsidRPr="00E22B45">
        <w:rPr>
          <w:rFonts w:ascii="Times New Roman" w:eastAsia="Times New Roman" w:hAnsi="Times New Roman" w:cs="Times New Roman"/>
          <w:lang w:eastAsia="hr-HR"/>
        </w:rPr>
        <w:t>,</w:t>
      </w:r>
    </w:p>
    <w:p w14:paraId="1C11B990" w14:textId="656CB966" w:rsidR="00500543" w:rsidRPr="00E22B45" w:rsidRDefault="00500543" w:rsidP="00B8605F">
      <w:pPr>
        <w:spacing w:after="0" w:line="240" w:lineRule="auto"/>
        <w:ind w:left="733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- dokaz o prednosti pri zapošljavanju, ako ostvaruj</w:t>
      </w:r>
      <w:r w:rsidR="00955A04">
        <w:rPr>
          <w:rFonts w:ascii="Times New Roman" w:eastAsia="Times New Roman" w:hAnsi="Times New Roman" w:cs="Times New Roman"/>
          <w:lang w:eastAsia="hr-HR"/>
        </w:rPr>
        <w:t>u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takva prava sukladno niže navedenim posebnim propisima.</w:t>
      </w:r>
    </w:p>
    <w:p w14:paraId="29AF75D7" w14:textId="77777777" w:rsidR="00B8605F" w:rsidRPr="00E22B45" w:rsidRDefault="00B8605F" w:rsidP="00B8605F">
      <w:pPr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lang w:eastAsia="hr-HR"/>
        </w:rPr>
      </w:pPr>
    </w:p>
    <w:p w14:paraId="4B489006" w14:textId="77777777" w:rsidR="00B8605F" w:rsidRPr="00E22B45" w:rsidRDefault="00B8605F" w:rsidP="00B8605F">
      <w:pPr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9CA04A1" w14:textId="77777777" w:rsidR="00B8605F" w:rsidRPr="00E22B45" w:rsidRDefault="00B8605F" w:rsidP="00B8605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22B4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Testiranje kandidata</w:t>
      </w:r>
      <w:r w:rsidRPr="00E22B4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ab/>
      </w:r>
    </w:p>
    <w:p w14:paraId="16207526" w14:textId="77777777" w:rsidR="00B8605F" w:rsidRPr="00E22B45" w:rsidRDefault="00B8605F" w:rsidP="00B8605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63AF26A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Kandidati koji su pravodobno dostavili potpunu prijavu sa svim prilozima, odnosno ispravama i ispunjavaju uvjete natječaja dužni su pristupiti procjeni odnosno testiranju prema </w:t>
      </w:r>
      <w:r w:rsidRPr="00E22B45">
        <w:rPr>
          <w:rFonts w:ascii="Times New Roman" w:eastAsia="Times New Roman" w:hAnsi="Times New Roman" w:cs="Times New Roman"/>
          <w:color w:val="000000"/>
          <w:lang w:eastAsia="hr-HR"/>
        </w:rPr>
        <w:t>odredbama Pravilnika o načinu i postupku zapošljavanja te procjeni i vrednovanju kandidata za zapošljavanje Gimnazije Matije Antuna Reljkovića koji je dostupan na sljedećoj poveznici:</w:t>
      </w:r>
    </w:p>
    <w:p w14:paraId="4E72D4E0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22B45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65D85B2" w14:textId="77777777" w:rsidR="00B8605F" w:rsidRPr="00E22B45" w:rsidRDefault="00A27766" w:rsidP="00B8605F">
      <w:pPr>
        <w:spacing w:after="0" w:line="240" w:lineRule="auto"/>
        <w:ind w:firstLine="708"/>
        <w:jc w:val="both"/>
        <w:rPr>
          <w:rStyle w:val="Hiperveza"/>
          <w:rFonts w:ascii="Times New Roman" w:eastAsia="Times New Roman" w:hAnsi="Times New Roman" w:cs="Times New Roman"/>
          <w:lang w:eastAsia="hr-HR"/>
        </w:rPr>
      </w:pPr>
      <w:hyperlink r:id="rId5" w:history="1">
        <w:r w:rsidR="00B8605F" w:rsidRPr="00E22B45">
          <w:rPr>
            <w:rStyle w:val="Hiperveza"/>
            <w:rFonts w:ascii="Times New Roman" w:eastAsia="Times New Roman" w:hAnsi="Times New Roman" w:cs="Times New Roman"/>
            <w:lang w:eastAsia="hr-HR"/>
          </w:rPr>
          <w:t>https://gimnazijavk.hr/wp-content/uploads/2021/10/Svaganovic-Pravilnik-o-nacinu-i-postupku-zaposljavanja-te-procjeni-i-vrednovanju-kandidata-za-zaposljavanje.pdf</w:t>
        </w:r>
      </w:hyperlink>
    </w:p>
    <w:p w14:paraId="6CDEBBDA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37D99142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Najmanje 2 dana </w:t>
      </w:r>
      <w:r w:rsidRPr="00E22B45">
        <w:rPr>
          <w:rFonts w:ascii="Times New Roman" w:eastAsia="Times New Roman" w:hAnsi="Times New Roman" w:cs="Times New Roman"/>
          <w:color w:val="000000"/>
          <w:lang w:eastAsia="hr-HR"/>
        </w:rPr>
        <w:t>prije održavanja prethodne procjene odnosno testiranja kandidata, svim kandidatima koji su pravodobno dostavili potpunu prijavu sa svim prilozima, odnosno ispravama i ispunjavaju uvjete natječaja dostavit će se obavijest o mjestu, datumu i vremenu te načinu procjene odnosno testiranja.</w:t>
      </w:r>
    </w:p>
    <w:p w14:paraId="30A65C95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Ako kandidat ne pristupi procjeni odnosno testiranju, smatrat će se da je povukao prijavu na natječaj.</w:t>
      </w:r>
    </w:p>
    <w:p w14:paraId="793A7E2B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22B45">
        <w:rPr>
          <w:rFonts w:ascii="Times New Roman" w:eastAsia="Times New Roman" w:hAnsi="Times New Roman" w:cs="Times New Roman"/>
          <w:color w:val="000000"/>
          <w:lang w:eastAsia="hr-HR"/>
        </w:rPr>
        <w:t>Ako se na natječaj prijavi samo jedan kandidat, prema odluci ravnateljice ne mora se provesti procjena odnosno testiranje kandidata.</w:t>
      </w:r>
    </w:p>
    <w:p w14:paraId="540720BF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2D5925E" w14:textId="1A76656C" w:rsidR="00273D46" w:rsidRPr="00E22B45" w:rsidRDefault="000619B0" w:rsidP="00273D4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22B45">
        <w:rPr>
          <w:rFonts w:ascii="Times New Roman" w:eastAsia="Times New Roman" w:hAnsi="Times New Roman" w:cs="Times New Roman"/>
          <w:b/>
          <w:lang w:eastAsia="hr-HR"/>
        </w:rPr>
        <w:t xml:space="preserve">Popis literature odnosno područja </w:t>
      </w:r>
      <w:r w:rsidRPr="00E22B45">
        <w:rPr>
          <w:rFonts w:ascii="Times New Roman" w:eastAsia="Times New Roman" w:hAnsi="Times New Roman" w:cs="Times New Roman"/>
          <w:bCs/>
          <w:lang w:eastAsia="hr-HR"/>
        </w:rPr>
        <w:t xml:space="preserve">iz kojih se obavlja testiranje </w:t>
      </w:r>
      <w:r w:rsidR="00273D46" w:rsidRPr="00E22B45">
        <w:rPr>
          <w:rFonts w:ascii="Times New Roman" w:eastAsia="Times New Roman" w:hAnsi="Times New Roman" w:cs="Times New Roman"/>
          <w:bCs/>
          <w:lang w:eastAsia="hr-HR"/>
        </w:rPr>
        <w:t>za radno mjesto voditelj/ica računovodstva:</w:t>
      </w:r>
    </w:p>
    <w:p w14:paraId="065D03BB" w14:textId="02AC02EC" w:rsidR="00273D46" w:rsidRPr="00E22B45" w:rsidRDefault="00273D46" w:rsidP="00273D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Zakon o fiskalnoj odgovornosti („Narodne novine“ br. 111/18</w:t>
      </w:r>
      <w:r w:rsidR="00C96060" w:rsidRPr="00E22B45">
        <w:rPr>
          <w:rFonts w:ascii="Times New Roman" w:eastAsia="Times New Roman" w:hAnsi="Times New Roman" w:cs="Times New Roman"/>
          <w:lang w:eastAsia="hr-HR"/>
        </w:rPr>
        <w:t xml:space="preserve"> i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83/23)</w:t>
      </w:r>
      <w:r w:rsidR="00411347" w:rsidRPr="00E22B45">
        <w:rPr>
          <w:rFonts w:ascii="Times New Roman" w:eastAsia="Times New Roman" w:hAnsi="Times New Roman" w:cs="Times New Roman"/>
          <w:lang w:eastAsia="hr-HR"/>
        </w:rPr>
        <w:t>,</w:t>
      </w:r>
    </w:p>
    <w:p w14:paraId="3964DFD8" w14:textId="56E5D884" w:rsidR="00273D46" w:rsidRPr="00E22B45" w:rsidRDefault="00273D46" w:rsidP="00273D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Pravilnik o financijskom izvještavanju u proračunskom računovodstvu („Narodne novine“, br. 37/22)</w:t>
      </w:r>
      <w:r w:rsidR="00411347" w:rsidRPr="00E22B45">
        <w:rPr>
          <w:rFonts w:ascii="Times New Roman" w:eastAsia="Times New Roman" w:hAnsi="Times New Roman" w:cs="Times New Roman"/>
          <w:lang w:eastAsia="hr-HR"/>
        </w:rPr>
        <w:t>,</w:t>
      </w:r>
    </w:p>
    <w:p w14:paraId="6DEC432C" w14:textId="4AB0203C" w:rsidR="00273D46" w:rsidRPr="00E22B45" w:rsidRDefault="00273D46" w:rsidP="00273D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Pravilnik o proračunskom računovodstvu i Računskom planu („Narodne novine“, br. 158/23)</w:t>
      </w:r>
      <w:r w:rsidR="00411347" w:rsidRPr="00E22B45">
        <w:rPr>
          <w:rFonts w:ascii="Times New Roman" w:eastAsia="Times New Roman" w:hAnsi="Times New Roman" w:cs="Times New Roman"/>
          <w:lang w:eastAsia="hr-HR"/>
        </w:rPr>
        <w:t>,</w:t>
      </w:r>
    </w:p>
    <w:p w14:paraId="08C62C84" w14:textId="61D1874B" w:rsidR="00273D46" w:rsidRPr="00E22B45" w:rsidRDefault="00273D46" w:rsidP="00273D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Pravilnik o djelokrugu rada tajnika te administrativno-tehničkim i pomoćnim poslovima koji se obavljaju u srednjoškolskoj ustanovi („Narodne novine“, br. 2/11)</w:t>
      </w:r>
      <w:r w:rsidR="00411347" w:rsidRPr="00E22B45">
        <w:rPr>
          <w:rFonts w:ascii="Times New Roman" w:eastAsia="Times New Roman" w:hAnsi="Times New Roman" w:cs="Times New Roman"/>
          <w:lang w:eastAsia="hr-HR"/>
        </w:rPr>
        <w:t>,</w:t>
      </w:r>
    </w:p>
    <w:p w14:paraId="6CAC3796" w14:textId="3E403EDC" w:rsidR="006954BA" w:rsidRPr="00E22B45" w:rsidRDefault="006954BA" w:rsidP="006954BA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Pravilnik o dopuni Pravilnika o djelokrugu rada tajnika te administrativno-tehničkim i pomoćnim poslovima koji se obavljaju u srednjoškolskoj ustanovi („Narodne novine“, br. 71/25)</w:t>
      </w:r>
      <w:r w:rsidR="00411347" w:rsidRPr="00E22B45">
        <w:rPr>
          <w:rFonts w:ascii="Times New Roman" w:eastAsia="Times New Roman" w:hAnsi="Times New Roman" w:cs="Times New Roman"/>
          <w:lang w:eastAsia="hr-HR"/>
        </w:rPr>
        <w:t>,</w:t>
      </w:r>
    </w:p>
    <w:p w14:paraId="15F0FF30" w14:textId="38C4208C" w:rsidR="00B8605F" w:rsidRPr="00E22B45" w:rsidRDefault="00273D46" w:rsidP="00E22B45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informatičk</w:t>
      </w:r>
      <w:r w:rsidR="000619B0" w:rsidRPr="00E22B45">
        <w:rPr>
          <w:rFonts w:ascii="Times New Roman" w:eastAsia="Times New Roman" w:hAnsi="Times New Roman" w:cs="Times New Roman"/>
          <w:lang w:eastAsia="hr-HR"/>
        </w:rPr>
        <w:t>a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pismenost</w:t>
      </w:r>
      <w:r w:rsidR="006954BA" w:rsidRPr="00E22B45">
        <w:rPr>
          <w:rFonts w:ascii="Times New Roman" w:eastAsia="Times New Roman" w:hAnsi="Times New Roman" w:cs="Times New Roman"/>
          <w:lang w:eastAsia="hr-HR"/>
        </w:rPr>
        <w:t>.</w:t>
      </w:r>
    </w:p>
    <w:p w14:paraId="597A928D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Pravo prednosti pri zapošljavanju</w:t>
      </w:r>
    </w:p>
    <w:p w14:paraId="4E551B51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205C213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14:paraId="21F32FF7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983E123" w14:textId="60F9ADF8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•</w:t>
      </w:r>
      <w:r w:rsidRPr="00E22B45">
        <w:rPr>
          <w:rFonts w:ascii="Times New Roman" w:eastAsia="Times New Roman" w:hAnsi="Times New Roman" w:cs="Times New Roman"/>
          <w:lang w:eastAsia="hr-HR"/>
        </w:rPr>
        <w:tab/>
        <w:t>Kandidat koji se poziva na pravo na prednost pri zapošljavanju sukladno članku 102. Zakona o hrvatskim braniteljima iz Domovinskog rata i članovima njihovih obitelji („Narodne novine“, br. 121/17, 98/19, 84/21 i 156/23), uz prijavu na javni natječaj dužan je, osim dokaza o ispunjavanju traženih uvjeta priložiti i sve potrebne dokaze dostupne na poveznici Ministarstva hrvatskih branitelja:</w:t>
      </w:r>
    </w:p>
    <w:p w14:paraId="2360BD5B" w14:textId="77777777" w:rsidR="00B8605F" w:rsidRPr="00E22B45" w:rsidRDefault="00A27766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hyperlink r:id="rId6" w:history="1">
        <w:r w:rsidR="00B8605F" w:rsidRPr="00E22B45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514D0408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A074AF" w14:textId="5C80615A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•</w:t>
      </w:r>
      <w:r w:rsidRPr="00E22B45">
        <w:rPr>
          <w:rFonts w:ascii="Times New Roman" w:eastAsia="Times New Roman" w:hAnsi="Times New Roman" w:cs="Times New Roman"/>
          <w:lang w:eastAsia="hr-HR"/>
        </w:rPr>
        <w:tab/>
        <w:t>Kandidat koji se poziva na pravo prednosti pri zapošljavanju u skladu s člankom 48. Zakona o civilnim stradalnicima iz Domovinskog rata („Narodne novine“, br. 84/21</w:t>
      </w:r>
      <w:r w:rsidR="003E1580" w:rsidRPr="00E22B45">
        <w:rPr>
          <w:rFonts w:ascii="Times New Roman" w:eastAsia="Times New Roman" w:hAnsi="Times New Roman" w:cs="Times New Roman"/>
          <w:lang w:eastAsia="hr-HR"/>
        </w:rPr>
        <w:t xml:space="preserve"> i</w:t>
      </w:r>
      <w:r w:rsidR="00A80F69" w:rsidRPr="00E22B45">
        <w:rPr>
          <w:rFonts w:ascii="Times New Roman" w:eastAsia="Times New Roman" w:hAnsi="Times New Roman" w:cs="Times New Roman"/>
          <w:lang w:eastAsia="hr-HR"/>
        </w:rPr>
        <w:t xml:space="preserve"> 13/26</w:t>
      </w:r>
      <w:r w:rsidRPr="00E22B45">
        <w:rPr>
          <w:rFonts w:ascii="Times New Roman" w:eastAsia="Times New Roman" w:hAnsi="Times New Roman" w:cs="Times New Roman"/>
          <w:lang w:eastAsia="hr-HR"/>
        </w:rPr>
        <w:t>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30A925E2" w14:textId="77777777" w:rsidR="00B8605F" w:rsidRPr="00E22B45" w:rsidRDefault="00A27766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hyperlink r:id="rId7" w:history="1">
        <w:r w:rsidR="00B8605F" w:rsidRPr="00E22B45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41F0D71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65386B0" w14:textId="4051D0EA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•</w:t>
      </w:r>
      <w:r w:rsidRPr="00E22B45">
        <w:rPr>
          <w:rFonts w:ascii="Times New Roman" w:eastAsia="Times New Roman" w:hAnsi="Times New Roman" w:cs="Times New Roman"/>
          <w:lang w:eastAsia="hr-HR"/>
        </w:rPr>
        <w:tab/>
        <w:t>Kandidat koji se poziva na pravo prednosti pri zapošljavanju sukladno članku 9. Zakona o profesionalnoj rehabilitaciji i zapošljavanju osoba s invaliditetom („Narodne novine“, br. 157/13, 152/14, 39/18 i 32/20)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</w:t>
      </w:r>
      <w:r w:rsidR="001D52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1D528D" w:rsidRPr="001D528D">
        <w:rPr>
          <w:rFonts w:ascii="Times New Roman" w:eastAsia="Times New Roman" w:hAnsi="Times New Roman" w:cs="Times New Roman"/>
          <w:lang w:eastAsia="hr-HR"/>
        </w:rPr>
        <w:t>ako je kandidat nezaposlena osoba.</w:t>
      </w:r>
    </w:p>
    <w:p w14:paraId="1D62D13A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6B0CFD69" w14:textId="1D67731F" w:rsidR="00D86FD9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•</w:t>
      </w: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Kandidat koji se poziva na pravo prednosti pri zapošljavanju sukladno članku 48. </w:t>
      </w:r>
      <w:r w:rsidR="00615058">
        <w:rPr>
          <w:rFonts w:ascii="Times New Roman" w:eastAsia="Times New Roman" w:hAnsi="Times New Roman" w:cs="Times New Roman"/>
          <w:lang w:eastAsia="hr-HR"/>
        </w:rPr>
        <w:t xml:space="preserve">f </w:t>
      </w:r>
      <w:r w:rsidRPr="00E22B45">
        <w:rPr>
          <w:rFonts w:ascii="Times New Roman" w:eastAsia="Times New Roman" w:hAnsi="Times New Roman" w:cs="Times New Roman"/>
          <w:lang w:eastAsia="hr-HR"/>
        </w:rPr>
        <w:t>Zakona o zaštiti vojnih i civilnih invalida rata („Narodne novine“, br. 33/92, 77/92, 27/93, 58/93, 2/94, 76/94, 108/95, 108/96, 82/01, 103/03, 148/13 i 98/19)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</w:t>
      </w:r>
      <w:r w:rsidR="001D52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1D528D" w:rsidRPr="001D528D">
        <w:rPr>
          <w:rFonts w:ascii="Times New Roman" w:eastAsia="Times New Roman" w:hAnsi="Times New Roman" w:cs="Times New Roman"/>
          <w:lang w:eastAsia="hr-HR"/>
        </w:rPr>
        <w:t>ako je kandidat nezaposlena osoba.</w:t>
      </w:r>
    </w:p>
    <w:p w14:paraId="1F5A1E97" w14:textId="77777777" w:rsidR="00E22B45" w:rsidRPr="00E22B45" w:rsidRDefault="00E22B45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EDE2E93" w14:textId="77777777" w:rsidR="00E22B45" w:rsidRPr="00E22B45" w:rsidRDefault="00E22B45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2975F19" w14:textId="5F5444BF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t>Dostava prijava</w:t>
      </w:r>
    </w:p>
    <w:p w14:paraId="24280166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</w:r>
    </w:p>
    <w:p w14:paraId="2DCA6C30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Pisane prijave s potrebnim prilozima dostavljaju se u zatvorenoj omotnici: </w:t>
      </w:r>
    </w:p>
    <w:p w14:paraId="49A547E0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- osobnom dostavom u tajništvo Škole ili </w:t>
      </w:r>
    </w:p>
    <w:p w14:paraId="64C33F6E" w14:textId="7001A62F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 xml:space="preserve">- poštom na adresu: Gimnazija Matije Antuna Reljkovića, Trg bana Josipa Šokčevića 1, 32100 Vinkovci, s naznakom: „Za natječaj – </w:t>
      </w:r>
      <w:r w:rsidR="00AF58DA" w:rsidRPr="00E22B45">
        <w:rPr>
          <w:rFonts w:ascii="Times New Roman" w:eastAsia="Times New Roman" w:hAnsi="Times New Roman" w:cs="Times New Roman"/>
          <w:lang w:eastAsia="hr-HR"/>
        </w:rPr>
        <w:t>voditelj/ica računovodstva</w:t>
      </w:r>
      <w:r w:rsidRPr="00E22B45">
        <w:rPr>
          <w:rFonts w:ascii="Times New Roman" w:eastAsia="Times New Roman" w:hAnsi="Times New Roman" w:cs="Times New Roman"/>
          <w:lang w:eastAsia="hr-HR"/>
        </w:rPr>
        <w:t>“.</w:t>
      </w:r>
    </w:p>
    <w:p w14:paraId="31653DBF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>Sve isprave se prilažu  u  neovjerenoj preslici i ne vraćaju se kandidatu nakon završetka natječajnog postupka. Kandidat koji bude izabran dužan je dostaviti izvornike traženih isprava prije zaključivanja ugovora o radu.</w:t>
      </w:r>
    </w:p>
    <w:p w14:paraId="13FE999D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2957CB9E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82B2CFD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t>Objava natječaja i rok za prijavu</w:t>
      </w:r>
    </w:p>
    <w:p w14:paraId="1B69AF6B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07B569D" w14:textId="27672816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Natječaj se objavljuje na mrežnim stranicama i oglasnim pločama Hrvatskog zavoda za zapošljavanje, Područni ured u Vinkovcima i Škole dana </w:t>
      </w:r>
      <w:r w:rsidR="00A27766">
        <w:rPr>
          <w:rFonts w:ascii="Times New Roman" w:eastAsia="Times New Roman" w:hAnsi="Times New Roman" w:cs="Times New Roman"/>
          <w:b/>
          <w:bCs/>
          <w:lang w:eastAsia="hr-HR"/>
        </w:rPr>
        <w:t>7. 10.</w:t>
      </w: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t xml:space="preserve"> 2026.</w:t>
      </w:r>
      <w:r w:rsidRPr="00E22B45">
        <w:rPr>
          <w:rFonts w:ascii="Times New Roman" w:eastAsia="Times New Roman" w:hAnsi="Times New Roman" w:cs="Times New Roman"/>
          <w:lang w:eastAsia="hr-HR"/>
        </w:rPr>
        <w:t xml:space="preserve"> te traje do </w:t>
      </w:r>
      <w:r w:rsidR="00A27766">
        <w:rPr>
          <w:rFonts w:ascii="Times New Roman" w:eastAsia="Times New Roman" w:hAnsi="Times New Roman" w:cs="Times New Roman"/>
          <w:b/>
          <w:bCs/>
          <w:lang w:eastAsia="hr-HR"/>
        </w:rPr>
        <w:t>15. 10.</w:t>
      </w:r>
      <w:r w:rsidRPr="00E22B45">
        <w:rPr>
          <w:rFonts w:ascii="Times New Roman" w:eastAsia="Times New Roman" w:hAnsi="Times New Roman" w:cs="Times New Roman"/>
          <w:b/>
          <w:bCs/>
          <w:lang w:eastAsia="hr-HR"/>
        </w:rPr>
        <w:t xml:space="preserve"> 2026.</w:t>
      </w:r>
    </w:p>
    <w:p w14:paraId="56B6AE75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Nepotpune prijave, odnosno prijave koje ne sadrže sve tražene dokumente i podatke kao i prijave koje pristignu izvan roka, neće se razmatrati te se osobe koje podnesu takve prijave ne smatraju </w:t>
      </w:r>
      <w:r w:rsidRPr="00E22B45">
        <w:rPr>
          <w:rFonts w:ascii="Times New Roman" w:eastAsia="Times New Roman" w:hAnsi="Times New Roman" w:cs="Times New Roman"/>
          <w:lang w:eastAsia="hr-HR"/>
        </w:rPr>
        <w:lastRenderedPageBreak/>
        <w:t xml:space="preserve">kandidatima prijavljenima na natječaj, a Škola ih ne obavještava o razlozima zašto se ne smatraju kandidatima prijavljenima na natječaj. </w:t>
      </w:r>
    </w:p>
    <w:p w14:paraId="394FAE26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14:paraId="40D8B402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14:paraId="547E8026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r-HR"/>
        </w:rPr>
      </w:pPr>
      <w:r w:rsidRPr="00E22B45">
        <w:rPr>
          <w:rFonts w:ascii="Times New Roman" w:eastAsia="Calibri" w:hAnsi="Times New Roman" w:cs="Times New Roman"/>
          <w:b/>
          <w:bCs/>
          <w:lang w:eastAsia="hr-HR"/>
        </w:rPr>
        <w:t>Obrada osobnih podataka</w:t>
      </w:r>
    </w:p>
    <w:p w14:paraId="14072054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r-HR"/>
        </w:rPr>
      </w:pPr>
    </w:p>
    <w:p w14:paraId="706FE6EB" w14:textId="77777777" w:rsidR="00B8605F" w:rsidRPr="00E22B45" w:rsidRDefault="00B8605F" w:rsidP="00B86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hr-HR"/>
        </w:rPr>
      </w:pPr>
      <w:r w:rsidRPr="00E22B45">
        <w:rPr>
          <w:rFonts w:ascii="Times New Roman" w:eastAsia="Calibri" w:hAnsi="Times New Roman" w:cs="Times New Roman"/>
          <w:lang w:eastAsia="hr-HR"/>
        </w:rPr>
        <w:t>Prijavom na natječaj kandidati daju privolu za obradu osobnih podataka navedenih u prijavi i svim dostavljenim prilozima odnosno ispravama za potrebe provođenja natječajnog postupka. Osobni podaci kandidata koji su sadržani u natječajnoj dokumentaciji koristit će se isključivo u svrhu provedbe natječaja u skladu s Uredbom Europske unije 2016/679 Europskog parlamenta i Vijeća od 17. travnja 2016. godine te Zakonom o provedbi Opće uredbe o zaštiti podataka („Narodne novine“, br. 42/18).</w:t>
      </w:r>
    </w:p>
    <w:p w14:paraId="0FFAAC40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r-HR"/>
        </w:rPr>
      </w:pPr>
    </w:p>
    <w:p w14:paraId="1EAED5DD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r-HR"/>
        </w:rPr>
      </w:pPr>
    </w:p>
    <w:p w14:paraId="344F451F" w14:textId="79A48B2D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r-HR"/>
        </w:rPr>
      </w:pPr>
      <w:r w:rsidRPr="00E22B45">
        <w:rPr>
          <w:rFonts w:ascii="Times New Roman" w:eastAsia="Calibri" w:hAnsi="Times New Roman" w:cs="Times New Roman"/>
          <w:b/>
          <w:bCs/>
          <w:lang w:eastAsia="hr-HR"/>
        </w:rPr>
        <w:t>Obavijest o rezultatu natječaja</w:t>
      </w:r>
    </w:p>
    <w:p w14:paraId="601B74D3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hr-HR"/>
        </w:rPr>
      </w:pPr>
    </w:p>
    <w:p w14:paraId="185DB632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O rezultatu natječaja kandidati će biti obaviješteni u roku od osam dana od dana sklapanja ugovora o radu s odabranim kandidatom putem mrežne stranice Škole </w:t>
      </w:r>
      <w:hyperlink r:id="rId8" w:history="1">
        <w:r w:rsidRPr="00E22B45">
          <w:rPr>
            <w:rFonts w:ascii="Times New Roman" w:eastAsia="Times New Roman" w:hAnsi="Times New Roman" w:cs="Times New Roman"/>
            <w:color w:val="0563C1"/>
            <w:u w:val="single"/>
            <w:lang w:eastAsia="hr-HR"/>
          </w:rPr>
          <w:t>https://gimnazijavk.hr/</w:t>
        </w:r>
      </w:hyperlink>
    </w:p>
    <w:p w14:paraId="5E235316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C37524E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  <w:t>U slučaju da se na natječaj prijave kandidati koji se pozivaju na pravo prednosti pri zapošljavanju prema posebnim propisima, svi kandidati će biti obaviješteni prema članku 21. stavku 4. Pravilnika o načinu i postupku zapošljavanja te procjeni i vrednovanju kandidata za zapošljavanje Gimnazije Matije Antuna Reljkovića.</w:t>
      </w:r>
    </w:p>
    <w:p w14:paraId="415D2F9C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</w:p>
    <w:p w14:paraId="2EF85322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79A0291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A612588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       RAVNATELJICA</w:t>
      </w:r>
    </w:p>
    <w:p w14:paraId="3BE9965E" w14:textId="77777777" w:rsidR="00B8605F" w:rsidRPr="00E22B45" w:rsidRDefault="00B8605F" w:rsidP="00B86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</w:p>
    <w:p w14:paraId="0B3A6453" w14:textId="77777777" w:rsidR="00B8605F" w:rsidRPr="00E22B45" w:rsidRDefault="00B8605F" w:rsidP="00B860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</w:r>
      <w:r w:rsidRPr="00E22B45">
        <w:rPr>
          <w:rFonts w:ascii="Times New Roman" w:eastAsia="Times New Roman" w:hAnsi="Times New Roman" w:cs="Times New Roman"/>
          <w:b/>
          <w:i/>
          <w:lang w:eastAsia="hr-HR"/>
        </w:rPr>
        <w:tab/>
        <w:t xml:space="preserve">                      </w:t>
      </w:r>
      <w:r w:rsidRPr="00E22B45">
        <w:rPr>
          <w:rFonts w:ascii="Times New Roman" w:eastAsia="Times New Roman" w:hAnsi="Times New Roman" w:cs="Times New Roman"/>
          <w:lang w:eastAsia="hr-HR"/>
        </w:rPr>
        <w:t>_______________________</w:t>
      </w:r>
    </w:p>
    <w:p w14:paraId="50D49928" w14:textId="6959CE76" w:rsidR="00A375B4" w:rsidRPr="00E22B45" w:rsidRDefault="00B8605F" w:rsidP="001E24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</w:r>
      <w:r w:rsidRPr="00E22B45">
        <w:rPr>
          <w:rFonts w:ascii="Times New Roman" w:eastAsia="Times New Roman" w:hAnsi="Times New Roman" w:cs="Times New Roman"/>
          <w:lang w:eastAsia="hr-HR"/>
        </w:rPr>
        <w:tab/>
        <w:t xml:space="preserve">        Ivana Biljan, prof. </w:t>
      </w:r>
    </w:p>
    <w:sectPr w:rsidR="00A375B4" w:rsidRPr="00E22B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979"/>
    <w:multiLevelType w:val="hybridMultilevel"/>
    <w:tmpl w:val="74787C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359BE"/>
    <w:multiLevelType w:val="hybridMultilevel"/>
    <w:tmpl w:val="40CAE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5F"/>
    <w:rsid w:val="000619B0"/>
    <w:rsid w:val="001D528D"/>
    <w:rsid w:val="001E24B2"/>
    <w:rsid w:val="00273D46"/>
    <w:rsid w:val="0029272F"/>
    <w:rsid w:val="0037358C"/>
    <w:rsid w:val="003D41F6"/>
    <w:rsid w:val="003E1580"/>
    <w:rsid w:val="00411347"/>
    <w:rsid w:val="00467C2F"/>
    <w:rsid w:val="00500543"/>
    <w:rsid w:val="005F7B8B"/>
    <w:rsid w:val="00604D73"/>
    <w:rsid w:val="00615058"/>
    <w:rsid w:val="006954BA"/>
    <w:rsid w:val="00696ED7"/>
    <w:rsid w:val="008D3211"/>
    <w:rsid w:val="009039D2"/>
    <w:rsid w:val="00955A04"/>
    <w:rsid w:val="00A05CC0"/>
    <w:rsid w:val="00A263CF"/>
    <w:rsid w:val="00A27766"/>
    <w:rsid w:val="00A375B4"/>
    <w:rsid w:val="00A80F69"/>
    <w:rsid w:val="00AF58DA"/>
    <w:rsid w:val="00B8605F"/>
    <w:rsid w:val="00C96060"/>
    <w:rsid w:val="00D86FD9"/>
    <w:rsid w:val="00E22B45"/>
    <w:rsid w:val="00E22DA6"/>
    <w:rsid w:val="00E5128F"/>
    <w:rsid w:val="00EF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E56E"/>
  <w15:chartTrackingRefBased/>
  <w15:docId w15:val="{0F96DECA-C643-444F-A297-E476BFAD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0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8605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86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javk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https://gimnazijavk.hr/wp-content/uploads/2021/10/Svaganovic-Pravilnik-o-nacinu-i-postupku-zaposljavanja-te-procjeni-i-vrednovanju-kandidata-za-zaposljavanje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28</cp:revision>
  <dcterms:created xsi:type="dcterms:W3CDTF">2026-09-16T08:38:00Z</dcterms:created>
  <dcterms:modified xsi:type="dcterms:W3CDTF">2026-10-06T11:20:00Z</dcterms:modified>
</cp:coreProperties>
</file>